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546E5" w:rsidRDefault="000546E5">
      <w:pPr>
        <w:spacing w:line="360" w:lineRule="auto"/>
      </w:pPr>
    </w:p>
    <w:p w:rsidR="000546E5" w:rsidRDefault="00407264">
      <w:pPr>
        <w:spacing w:line="360" w:lineRule="auto"/>
        <w:ind w:left="3888"/>
        <w:jc w:val="center"/>
      </w:pPr>
      <w:r>
        <w:t xml:space="preserve">                  </w:t>
      </w:r>
    </w:p>
    <w:p w:rsidR="000546E5" w:rsidRDefault="00407264">
      <w:pPr>
        <w:spacing w:line="360" w:lineRule="auto"/>
        <w:ind w:left="3888"/>
        <w:jc w:val="center"/>
      </w:pPr>
      <w:r>
        <w:t xml:space="preserve">                  </w:t>
      </w:r>
      <w:r>
        <w:rPr>
          <w:color w:val="000000"/>
        </w:rPr>
        <w:t>PATVIRTINTA</w:t>
      </w:r>
    </w:p>
    <w:p w:rsidR="000546E5" w:rsidRDefault="00407264">
      <w:pPr>
        <w:spacing w:line="360" w:lineRule="auto"/>
        <w:ind w:left="6521"/>
        <w:jc w:val="both"/>
      </w:pPr>
      <w:r>
        <w:t xml:space="preserve">Vilniaus Medeinos pradinės mokyklos direktoriaus </w:t>
      </w:r>
    </w:p>
    <w:p w:rsidR="000546E5" w:rsidRDefault="00407264">
      <w:pPr>
        <w:spacing w:line="360" w:lineRule="auto"/>
        <w:ind w:left="6521"/>
        <w:jc w:val="both"/>
      </w:pPr>
      <w:r>
        <w:t xml:space="preserve">2018 m. </w:t>
      </w:r>
      <w:r>
        <w:rPr>
          <w:color w:val="000000"/>
        </w:rPr>
        <w:t>gegužės 31 d.</w:t>
      </w:r>
    </w:p>
    <w:p w:rsidR="000546E5" w:rsidRDefault="00407264">
      <w:pPr>
        <w:spacing w:line="360" w:lineRule="auto"/>
        <w:ind w:left="6521"/>
        <w:jc w:val="both"/>
      </w:pPr>
      <w:r>
        <w:t>įsakymu Nr. V-31</w:t>
      </w:r>
    </w:p>
    <w:p w:rsidR="000546E5" w:rsidRDefault="000546E5">
      <w:pPr>
        <w:spacing w:line="360" w:lineRule="auto"/>
        <w:ind w:left="6521"/>
        <w:jc w:val="both"/>
      </w:pPr>
    </w:p>
    <w:p w:rsidR="000546E5" w:rsidRDefault="00407264">
      <w:pPr>
        <w:pStyle w:val="Default"/>
        <w:spacing w:line="360" w:lineRule="auto"/>
        <w:jc w:val="center"/>
        <w:rPr>
          <w:b/>
          <w:bCs/>
        </w:rPr>
      </w:pPr>
      <w:r>
        <w:rPr>
          <w:b/>
          <w:bCs/>
        </w:rPr>
        <w:t xml:space="preserve">VILNIAUS MEDEINOS PRADINĖS MOKYKLOS </w:t>
      </w:r>
    </w:p>
    <w:p w:rsidR="000546E5" w:rsidRDefault="00407264">
      <w:pPr>
        <w:pStyle w:val="Default"/>
        <w:spacing w:line="360" w:lineRule="auto"/>
        <w:jc w:val="center"/>
        <w:rPr>
          <w:b/>
          <w:bCs/>
        </w:rPr>
      </w:pPr>
      <w:r>
        <w:rPr>
          <w:b/>
          <w:bCs/>
        </w:rPr>
        <w:t>MOKINIŲ PASIEKIMŲ IR PAŽANGOS</w:t>
      </w:r>
      <w:r>
        <w:rPr>
          <w:b/>
          <w:bCs/>
        </w:rPr>
        <w:t xml:space="preserve"> VERTINIMO APRAŠAS </w:t>
      </w:r>
    </w:p>
    <w:p w:rsidR="000546E5" w:rsidRDefault="000546E5">
      <w:pPr>
        <w:pStyle w:val="Default"/>
        <w:spacing w:line="360" w:lineRule="auto"/>
        <w:jc w:val="center"/>
        <w:rPr>
          <w:b/>
          <w:bCs/>
        </w:rPr>
      </w:pPr>
    </w:p>
    <w:p w:rsidR="000546E5" w:rsidRDefault="00407264">
      <w:pPr>
        <w:pStyle w:val="Default"/>
        <w:spacing w:line="360" w:lineRule="auto"/>
        <w:jc w:val="center"/>
        <w:rPr>
          <w:b/>
          <w:bCs/>
        </w:rPr>
      </w:pPr>
      <w:r>
        <w:rPr>
          <w:b/>
          <w:bCs/>
        </w:rPr>
        <w:t>I SKYRIUS</w:t>
      </w:r>
    </w:p>
    <w:p w:rsidR="000546E5" w:rsidRDefault="00407264">
      <w:pPr>
        <w:pStyle w:val="Default"/>
        <w:spacing w:line="360" w:lineRule="auto"/>
        <w:jc w:val="center"/>
        <w:rPr>
          <w:b/>
          <w:bCs/>
        </w:rPr>
      </w:pPr>
      <w:r>
        <w:rPr>
          <w:b/>
          <w:bCs/>
        </w:rPr>
        <w:t xml:space="preserve">BENDROSIOS </w:t>
      </w:r>
      <w:r>
        <w:rPr>
          <w:b/>
          <w:bCs/>
        </w:rPr>
        <w:t>NUOSTATOS</w:t>
      </w:r>
    </w:p>
    <w:p w:rsidR="000546E5" w:rsidRDefault="000546E5">
      <w:pPr>
        <w:pStyle w:val="Default"/>
        <w:spacing w:line="360" w:lineRule="auto"/>
        <w:jc w:val="both"/>
        <w:rPr>
          <w:b/>
          <w:bCs/>
        </w:rPr>
      </w:pPr>
    </w:p>
    <w:p w:rsidR="000546E5" w:rsidRDefault="00407264">
      <w:pPr>
        <w:pStyle w:val="Antrat1"/>
        <w:numPr>
          <w:ilvl w:val="0"/>
          <w:numId w:val="2"/>
        </w:numPr>
        <w:spacing w:before="1" w:line="360" w:lineRule="auto"/>
        <w:ind w:left="0" w:right="-82"/>
        <w:jc w:val="both"/>
        <w:rPr>
          <w:b w:val="0"/>
          <w:lang w:val="lt-LT"/>
        </w:rPr>
      </w:pPr>
      <w:r>
        <w:rPr>
          <w:b w:val="0"/>
          <w:lang w:val="lt-LT"/>
        </w:rPr>
        <w:t>1. Vilniaus Medeinos pradinės mokyklos mokinių pasiekimų ir pažangos</w:t>
      </w:r>
      <w:r>
        <w:rPr>
          <w:b w:val="0"/>
          <w:lang w:val="lt-LT"/>
        </w:rPr>
        <w:t xml:space="preserve"> vertinimo aprašas (toliau Aprašas), parengtas vadovaujantis Pradinio, pagrindinio ir vidurinio ugdymo programų aprašu (2015 m. gruodžio 21 d. įsakymu Nr. V-1309), Geros mokyklo</w:t>
      </w:r>
      <w:r>
        <w:rPr>
          <w:b w:val="0"/>
          <w:lang w:val="lt-LT"/>
        </w:rPr>
        <w:t xml:space="preserve">s koncepcija (2015 m. gruodžio 21 d. įsakymu Nr. V-1308),  mokyklos ugdymo planu, nustato mokinių mokymosi pasiekimų ir pažangos vertinimo tikslus, principus, paskirtį, vertinimo procedūras. </w:t>
      </w:r>
    </w:p>
    <w:p w:rsidR="000546E5" w:rsidRDefault="00407264">
      <w:pPr>
        <w:pStyle w:val="Default"/>
        <w:spacing w:line="360" w:lineRule="auto"/>
        <w:jc w:val="both"/>
      </w:pPr>
      <w:r>
        <w:t xml:space="preserve">2. Mokinių mokymosi pasiekimų ir pažangos vertinimo tikslai: </w:t>
      </w:r>
    </w:p>
    <w:p w:rsidR="000546E5" w:rsidRDefault="00407264">
      <w:pPr>
        <w:pStyle w:val="Default"/>
        <w:spacing w:line="360" w:lineRule="auto"/>
        <w:jc w:val="both"/>
      </w:pPr>
      <w:r>
        <w:t>2.</w:t>
      </w:r>
      <w:r>
        <w:t xml:space="preserve">1. nustatyti mokinių pasiekimų lygį bei pažangą, išsiaiškinti kiekvieno mokinio stiprybes, ugdymosi poreikius ir kartu su mokiniu bei jo tėvais (globėjais, rūpintojais) priimti sprendimus dėl tolesnio mokymosi žingsnių, mokiniui būtinos pagalbos; </w:t>
      </w:r>
    </w:p>
    <w:p w:rsidR="000546E5" w:rsidRDefault="00407264">
      <w:pPr>
        <w:pStyle w:val="Default"/>
        <w:spacing w:line="360" w:lineRule="auto"/>
        <w:jc w:val="both"/>
      </w:pPr>
      <w:r>
        <w:t>2.2. pal</w:t>
      </w:r>
      <w:r>
        <w:t>aikyti mokymąsi ir teikti savalaikį atsaką (grįžtamąjį ryšį) mokiniams ir mokytojams, gerinant mokymo(</w:t>
      </w:r>
      <w:proofErr w:type="spellStart"/>
      <w:r>
        <w:t>si</w:t>
      </w:r>
      <w:proofErr w:type="spellEnd"/>
      <w:r>
        <w:t xml:space="preserve">) proceso kokybę; </w:t>
      </w:r>
    </w:p>
    <w:p w:rsidR="000546E5" w:rsidRDefault="00407264">
      <w:pPr>
        <w:pStyle w:val="Default"/>
        <w:spacing w:line="360" w:lineRule="auto"/>
        <w:jc w:val="both"/>
      </w:pPr>
      <w:r>
        <w:t>2.3. apibendrinti atskiro mokymosi laikotarpio (baigiant pusmetį, mokslo metus) ar mokymosi pagal pradinio ugdymo programą rezultatus</w:t>
      </w:r>
      <w:r>
        <w:t xml:space="preserve">; </w:t>
      </w:r>
    </w:p>
    <w:p w:rsidR="000546E5" w:rsidRDefault="00407264">
      <w:pPr>
        <w:pStyle w:val="Default"/>
        <w:spacing w:line="360" w:lineRule="auto"/>
        <w:jc w:val="both"/>
      </w:pPr>
      <w:r>
        <w:t xml:space="preserve">2.4. vertinti ugdymo kokybę, identifikuoti problemas ir inicijuoti reikalingus sprendimus. </w:t>
      </w:r>
    </w:p>
    <w:p w:rsidR="000546E5" w:rsidRDefault="00407264">
      <w:pPr>
        <w:pStyle w:val="Default"/>
        <w:spacing w:line="360" w:lineRule="auto"/>
        <w:jc w:val="both"/>
      </w:pPr>
      <w:r>
        <w:t xml:space="preserve">3. Apraše vartojamos sąvokos: </w:t>
      </w:r>
    </w:p>
    <w:p w:rsidR="000546E5" w:rsidRDefault="00407264">
      <w:pPr>
        <w:pStyle w:val="Default"/>
        <w:spacing w:line="360" w:lineRule="auto"/>
        <w:jc w:val="both"/>
      </w:pPr>
      <w:r>
        <w:t xml:space="preserve">3.1. </w:t>
      </w:r>
      <w:r>
        <w:rPr>
          <w:b/>
          <w:bCs/>
        </w:rPr>
        <w:t xml:space="preserve">Mokinių pasiekimų ir pažangos vertinimas </w:t>
      </w:r>
      <w:r>
        <w:t>– kriterijais grįstas ugdymosi ir mokymosi stebėjimas ir grįžtamasis ryšys, informac</w:t>
      </w:r>
      <w:r>
        <w:t xml:space="preserve">ijos apie mokymosi procesus ir rezultatus rinkimas ir kaupimas, interpretavimas ir naudojimas mokymo ir mokymosi kokybei užtikrinti. </w:t>
      </w:r>
    </w:p>
    <w:p w:rsidR="000546E5" w:rsidRDefault="00407264">
      <w:pPr>
        <w:pStyle w:val="Default"/>
        <w:spacing w:line="360" w:lineRule="auto"/>
        <w:jc w:val="both"/>
      </w:pPr>
      <w:r>
        <w:t xml:space="preserve">3.2. </w:t>
      </w:r>
      <w:r>
        <w:rPr>
          <w:b/>
          <w:bCs/>
        </w:rPr>
        <w:t xml:space="preserve">Formuojamasis ugdomasis vertinimas </w:t>
      </w:r>
      <w:r>
        <w:t>– ugdymo(</w:t>
      </w:r>
      <w:proofErr w:type="spellStart"/>
      <w:r>
        <w:t>si</w:t>
      </w:r>
      <w:proofErr w:type="spellEnd"/>
      <w:r>
        <w:t>) procese teikiamas abipusis atsakas, grįžtamasis ryšys, padedantis mok</w:t>
      </w:r>
      <w:r>
        <w:t>iniui gerinti mokymą(</w:t>
      </w:r>
      <w:proofErr w:type="spellStart"/>
      <w:r>
        <w:t>si</w:t>
      </w:r>
      <w:proofErr w:type="spellEnd"/>
      <w:r>
        <w:t xml:space="preserve">), nukreipiantis, ką dar reikia išmokti, leidžiantis mokytojui pritaikyti mokymą, siekiant kuo geresnių rezultatų. </w:t>
      </w:r>
    </w:p>
    <w:p w:rsidR="000546E5" w:rsidRDefault="00407264">
      <w:pPr>
        <w:spacing w:line="360" w:lineRule="auto"/>
        <w:jc w:val="both"/>
      </w:pPr>
      <w:r>
        <w:lastRenderedPageBreak/>
        <w:t xml:space="preserve">3.3. </w:t>
      </w:r>
      <w:r>
        <w:rPr>
          <w:b/>
          <w:bCs/>
        </w:rPr>
        <w:t xml:space="preserve">Įsivertinimas </w:t>
      </w:r>
      <w:r>
        <w:t xml:space="preserve">– paties mokinio ugdymosi proceso, pasiekimų ir pažangos stebėjimas, vertinimas ir apmąstymas, </w:t>
      </w:r>
      <w:r>
        <w:t>nusimatant tolesnius mokymosi žingsnius.</w:t>
      </w:r>
    </w:p>
    <w:p w:rsidR="000546E5" w:rsidRDefault="00407264">
      <w:pPr>
        <w:pStyle w:val="Default"/>
        <w:spacing w:line="360" w:lineRule="auto"/>
        <w:jc w:val="both"/>
      </w:pPr>
      <w:r>
        <w:t xml:space="preserve">3.4 </w:t>
      </w:r>
      <w:r>
        <w:rPr>
          <w:b/>
          <w:bCs/>
        </w:rPr>
        <w:t xml:space="preserve">Diagnostinis vertinimas </w:t>
      </w:r>
      <w:r>
        <w:t xml:space="preserve">– vertinimas, kuriuo išsiaiškinami mokinio pasiekimai ir tam tikru mokymosi metu padaryta pažanga, numatomos tolesnio mokymosi galimybės, pagalba sunkumams įveikti. </w:t>
      </w:r>
    </w:p>
    <w:p w:rsidR="000546E5" w:rsidRDefault="00407264">
      <w:pPr>
        <w:spacing w:line="360" w:lineRule="auto"/>
        <w:jc w:val="both"/>
      </w:pPr>
      <w:r>
        <w:t xml:space="preserve">3.5. </w:t>
      </w:r>
      <w:r>
        <w:rPr>
          <w:b/>
          <w:bCs/>
        </w:rPr>
        <w:t>Apibendrinamasis</w:t>
      </w:r>
      <w:r>
        <w:rPr>
          <w:b/>
          <w:bCs/>
        </w:rPr>
        <w:t xml:space="preserve"> vertinimas </w:t>
      </w:r>
      <w:r>
        <w:t>– formaliai patvirtinti mokinio ugdymosi rezultatai, baigus programą ar mokymosi etapą.</w:t>
      </w:r>
    </w:p>
    <w:p w:rsidR="000546E5" w:rsidRDefault="00407264">
      <w:pPr>
        <w:spacing w:line="360" w:lineRule="auto"/>
        <w:jc w:val="both"/>
      </w:pPr>
      <w:r>
        <w:t xml:space="preserve">3.6. </w:t>
      </w:r>
      <w:r>
        <w:rPr>
          <w:b/>
          <w:color w:val="000000"/>
        </w:rPr>
        <w:t>Pasiekimai</w:t>
      </w:r>
      <w:r>
        <w:rPr>
          <w:color w:val="000000"/>
        </w:rPr>
        <w:t xml:space="preserve"> </w:t>
      </w:r>
      <w:r>
        <w:t>–</w:t>
      </w:r>
      <w:r>
        <w:rPr>
          <w:color w:val="000000"/>
        </w:rPr>
        <w:t xml:space="preserve"> mokinių įgytų bendrųjų ir dalykinių kompetencijų visuma.</w:t>
      </w:r>
    </w:p>
    <w:p w:rsidR="000546E5" w:rsidRDefault="00407264">
      <w:pPr>
        <w:spacing w:line="360" w:lineRule="auto"/>
        <w:jc w:val="both"/>
      </w:pPr>
      <w:r>
        <w:rPr>
          <w:color w:val="000000"/>
        </w:rPr>
        <w:t xml:space="preserve">3.7. </w:t>
      </w:r>
      <w:r>
        <w:rPr>
          <w:b/>
          <w:color w:val="000000"/>
        </w:rPr>
        <w:t>Pažanga</w:t>
      </w:r>
      <w:r>
        <w:rPr>
          <w:color w:val="000000"/>
        </w:rPr>
        <w:t xml:space="preserve"> </w:t>
      </w:r>
      <w:r>
        <w:t xml:space="preserve">– </w:t>
      </w:r>
      <w:r>
        <w:rPr>
          <w:color w:val="000000"/>
        </w:rPr>
        <w:t>per tam tikrą laiką pasiektas lygis, atsižvelgiant į mokymosi star</w:t>
      </w:r>
      <w:r>
        <w:rPr>
          <w:color w:val="000000"/>
        </w:rPr>
        <w:t>tą bei asmenines raidos galimybes, mokiniui optimalų tempą ir bendrosiose ugdymo programose numatytus reikalavimus.</w:t>
      </w:r>
    </w:p>
    <w:p w:rsidR="000546E5" w:rsidRDefault="000546E5">
      <w:pPr>
        <w:pStyle w:val="Default"/>
        <w:spacing w:line="360" w:lineRule="auto"/>
        <w:jc w:val="both"/>
        <w:rPr>
          <w:b/>
          <w:bCs/>
        </w:rPr>
      </w:pPr>
    </w:p>
    <w:p w:rsidR="000546E5" w:rsidRDefault="00407264">
      <w:pPr>
        <w:pStyle w:val="Default"/>
        <w:spacing w:line="360" w:lineRule="auto"/>
        <w:jc w:val="center"/>
        <w:rPr>
          <w:b/>
          <w:bCs/>
        </w:rPr>
      </w:pPr>
      <w:r>
        <w:rPr>
          <w:b/>
          <w:bCs/>
        </w:rPr>
        <w:t>II SKYRIUS</w:t>
      </w:r>
    </w:p>
    <w:p w:rsidR="000546E5" w:rsidRDefault="000546E5">
      <w:pPr>
        <w:pStyle w:val="Default"/>
        <w:spacing w:line="360" w:lineRule="auto"/>
        <w:rPr>
          <w:b/>
          <w:bCs/>
        </w:rPr>
      </w:pPr>
    </w:p>
    <w:p w:rsidR="000546E5" w:rsidRDefault="00407264">
      <w:pPr>
        <w:pStyle w:val="Default"/>
        <w:spacing w:line="360" w:lineRule="auto"/>
        <w:jc w:val="center"/>
        <w:rPr>
          <w:b/>
          <w:bCs/>
        </w:rPr>
      </w:pPr>
      <w:r>
        <w:rPr>
          <w:b/>
          <w:bCs/>
        </w:rPr>
        <w:t xml:space="preserve">MOKINIŲ MOKYMOSI </w:t>
      </w:r>
      <w:bookmarkStart w:id="0" w:name="_GoBack"/>
      <w:r>
        <w:rPr>
          <w:b/>
          <w:bCs/>
        </w:rPr>
        <w:t>PASIEKIMŲ IR PAŽANGOS</w:t>
      </w:r>
      <w:bookmarkEnd w:id="0"/>
      <w:r>
        <w:rPr>
          <w:b/>
          <w:bCs/>
        </w:rPr>
        <w:t xml:space="preserve"> VERTINIMAS </w:t>
      </w:r>
    </w:p>
    <w:p w:rsidR="000546E5" w:rsidRDefault="000546E5">
      <w:pPr>
        <w:pStyle w:val="Default"/>
        <w:spacing w:line="360" w:lineRule="auto"/>
        <w:jc w:val="center"/>
        <w:rPr>
          <w:b/>
          <w:bCs/>
        </w:rPr>
      </w:pPr>
    </w:p>
    <w:p w:rsidR="000546E5" w:rsidRDefault="00407264">
      <w:pPr>
        <w:spacing w:line="360" w:lineRule="auto"/>
        <w:jc w:val="both"/>
      </w:pPr>
      <w:r>
        <w:t>4. Ugdymo(</w:t>
      </w:r>
      <w:proofErr w:type="spellStart"/>
      <w:r>
        <w:t>si</w:t>
      </w:r>
      <w:proofErr w:type="spellEnd"/>
      <w:r>
        <w:t>) procese svarbus formuojamasis vertinimas, grįstas mokytojo ir</w:t>
      </w:r>
      <w:r>
        <w:t xml:space="preserve"> mokinio sąveika ir palaikantis mokymąsi. Mokytojas stebi mokinių mokymąsi, jų bendradarbiavimą, įsitraukimą, pastangas, mokymosi būdus, sunkumus ir padeda suprasti mokiniui, kas jau išmokta, ko dar reikia mokytis, kaip įveikti sunkumus, kokie mokymosi būd</w:t>
      </w:r>
      <w:r>
        <w:t>ai veiksmingi. Mokiniai, konsultuojami mokytojo, pagal kriterijus mokosi vertinti vienas kito ir savo darbą, įsivertinti pasiekimus ir pažangą.</w:t>
      </w:r>
    </w:p>
    <w:p w:rsidR="000546E5" w:rsidRDefault="00407264">
      <w:pPr>
        <w:pStyle w:val="Default"/>
        <w:spacing w:line="360" w:lineRule="auto"/>
        <w:jc w:val="both"/>
      </w:pPr>
      <w:r>
        <w:t>5. Ugdymo procese formuojamasis vertinimas derinamas su diagnostiniu vertinimu. Mokinių pasiekimai vertinami, at</w:t>
      </w:r>
      <w:r>
        <w:t>sižvelgiant ne vien į apibrėžtus, programinius ugdymo tikslus, bet ir į individualias kiekvieno mokinio išgales bei ypatybes, siekiant nuolatinės asmeninės pažangos mokiniui tinkamu būdu ir tempu, netrikdomos mokinio pasiekimų lygio klasėje ar mokinių grup</w:t>
      </w:r>
      <w:r>
        <w:t>ėje įvertinimų.</w:t>
      </w:r>
    </w:p>
    <w:p w:rsidR="000546E5" w:rsidRDefault="00407264">
      <w:pPr>
        <w:pStyle w:val="Default"/>
        <w:spacing w:line="360" w:lineRule="auto"/>
        <w:jc w:val="both"/>
      </w:pPr>
      <w:r>
        <w:t>6. Vertinant specialiųjų ugdymosi poreikių turinčių mokinių pasiekimus ir pažangą, remiamasi bendrosiose ugdymo programose apibrėžtais mokymosi pasiekimais arba konkrečiam mokiniui pritaikytoje ar individualizuotoje ugdymo programoje numaty</w:t>
      </w:r>
      <w:r>
        <w:t xml:space="preserve">tais pasiekimais. </w:t>
      </w:r>
    </w:p>
    <w:p w:rsidR="000546E5" w:rsidRDefault="00407264">
      <w:pPr>
        <w:pStyle w:val="Default"/>
        <w:spacing w:line="360" w:lineRule="auto"/>
        <w:jc w:val="both"/>
      </w:pPr>
      <w:r>
        <w:t xml:space="preserve">7. Kompetencijos, ypač nuostatų dėmuo, vertinamos ir įsivertinamos mokinių ir mokytojo sąveikoje, dialoguose, diskusijose, renkant ir kaupiant kokybinius kompetencijų </w:t>
      </w:r>
      <w:proofErr w:type="spellStart"/>
      <w:r>
        <w:t>įrodymus</w:t>
      </w:r>
      <w:proofErr w:type="spellEnd"/>
      <w:r>
        <w:t xml:space="preserve"> (mokinių darbai, įvertinimai, įsivertinimai, komentarai, refl</w:t>
      </w:r>
      <w:r>
        <w:t xml:space="preserve">eksijos) vertinimo aplankuose (arba e. aplankuose). Mokykloje veikia individualios pažangos stebėsenos sistema. </w:t>
      </w:r>
    </w:p>
    <w:p w:rsidR="000546E5" w:rsidRDefault="00407264">
      <w:pPr>
        <w:pStyle w:val="Default"/>
        <w:spacing w:line="360" w:lineRule="auto"/>
        <w:jc w:val="both"/>
      </w:pPr>
      <w:r>
        <w:t>8. Kognityvinių gebėjimų vertinimas (diagnostinio vertinimo užduotys, kontroliniai ir kiti vertinimo darbai, tarptautiniai ir nacionaliniai mok</w:t>
      </w:r>
      <w:r>
        <w:t xml:space="preserve">inių pasiekimų tyrimai ir patikrinimai) vykdomas, taikant mokiniams iš anksto žinomus, su jais aptartus kriterijus, ir apima tris dėmenis: </w:t>
      </w:r>
    </w:p>
    <w:p w:rsidR="000546E5" w:rsidRDefault="00407264">
      <w:pPr>
        <w:spacing w:line="360" w:lineRule="auto"/>
        <w:jc w:val="both"/>
      </w:pPr>
      <w:r>
        <w:lastRenderedPageBreak/>
        <w:t>8.1. žinias ir supratimą (faktai, informacija, sąvokos, dėsningumas, teiginiai, simboliai, vienetai, pavyzdžiai, rei</w:t>
      </w:r>
      <w:r>
        <w:t>kalingos priemonės), kurie būtini, kad mokiniai sėkmingai įsitrauktų į pažintines veiklas. Vertinant faktines žinias, tikrinama, kaip mokiniai įsimena, atpažįsta, apibrėžia, aprašo, nusako, iliustruoja pavyzdžiais, pasirenka priemones;</w:t>
      </w:r>
    </w:p>
    <w:p w:rsidR="000546E5" w:rsidRDefault="00407264">
      <w:pPr>
        <w:pStyle w:val="Default"/>
        <w:spacing w:line="360" w:lineRule="auto"/>
        <w:jc w:val="both"/>
      </w:pPr>
      <w:r>
        <w:t>8.2. žinių taikymo gebėjimus, kurie apima įvairių situacijų supratimą ir žinių panaudojimą problemoms tose situacijose spręsti. Vertinami mokinių gebėjimai palyginti, priešpriešinti, klasifikuoti, modeliuoti, susieti, interpretuoti, rasti sprendimus, paaiš</w:t>
      </w:r>
      <w:r>
        <w:t xml:space="preserve">kinti, parodant supratimą; </w:t>
      </w:r>
    </w:p>
    <w:p w:rsidR="000546E5" w:rsidRDefault="00407264">
      <w:pPr>
        <w:pStyle w:val="Default"/>
        <w:spacing w:line="360" w:lineRule="auto"/>
        <w:jc w:val="both"/>
      </w:pPr>
      <w:r>
        <w:t>8.3. aukštesniuosius mąstymo gebėjimus, būtinus, sprendžiant problemas, kuriant paaiškinimus, darant išvadas, priimant sprendimus, perkeliant įgytas žinias į naujas situacijas. Vertinami gebėjimai analizuoti, apibendrinti, inter</w:t>
      </w:r>
      <w:r>
        <w:t xml:space="preserve">pretuoti, integruoti žinias, numatyti, prognozuoti, sudaryti, sukurti, formuluoti išvadas, apibendrinti informaciją ir pritaikyti naujoms situacijoms, kritiškai vertinti, argumentuoti, reflektuoti. </w:t>
      </w:r>
    </w:p>
    <w:p w:rsidR="000546E5" w:rsidRDefault="00407264">
      <w:pPr>
        <w:pStyle w:val="Default"/>
        <w:spacing w:line="360" w:lineRule="auto"/>
        <w:jc w:val="both"/>
      </w:pPr>
      <w:r>
        <w:t>9. Mokinių žinių ir supratimo, žinių taikymo ir aukštesni</w:t>
      </w:r>
      <w:r>
        <w:t xml:space="preserve">ųjų mąstymo gebėjimų vertinimo informacijai fiksuoti naudojami komentarai, mokinio darbai, </w:t>
      </w:r>
      <w:r>
        <w:t>vertinimo aplankai.</w:t>
      </w:r>
      <w:r>
        <w:t xml:space="preserve"> </w:t>
      </w:r>
    </w:p>
    <w:p w:rsidR="000546E5" w:rsidRDefault="00407264">
      <w:pPr>
        <w:pStyle w:val="Default"/>
        <w:spacing w:line="360" w:lineRule="auto"/>
        <w:jc w:val="both"/>
      </w:pPr>
      <w:r>
        <w:t>10. Kriterijus vertinimui ugdymo(</w:t>
      </w:r>
      <w:proofErr w:type="spellStart"/>
      <w:r>
        <w:t>si</w:t>
      </w:r>
      <w:proofErr w:type="spellEnd"/>
      <w:r>
        <w:t>) procese nustato mokytojai arba patys mokiniai, padedami mokytojo. Diagnostinių testų, tarptautinių ir nacio</w:t>
      </w:r>
      <w:r>
        <w:t xml:space="preserve">nalinių mokinių pasiekimų tyrimų ir patikrinimų vertinimo kriterijai apibrėžiami iš anksto, kad mokiniai su mokytojais juos galėtų aptarti ir išsiaiškinti. </w:t>
      </w:r>
    </w:p>
    <w:p w:rsidR="000546E5" w:rsidRDefault="00407264">
      <w:pPr>
        <w:pStyle w:val="Default"/>
        <w:spacing w:line="360" w:lineRule="auto"/>
        <w:jc w:val="both"/>
      </w:pPr>
      <w:r>
        <w:t>11. Mokinių pasiekimų ir pažangos vertinimo informacija, gaunama ugdymo procese, panaudojama, nusta</w:t>
      </w:r>
      <w:r>
        <w:t xml:space="preserve">tant mokinių mokymosi poreikius, pritaikant ugdymo turinį individualiai mokiniui, mokinių grupei ar klasei, aptariant mokymosi pasiekimus ir pažangą su mokiniais ir jų tėvais (globėjais, rūpintojais). </w:t>
      </w:r>
    </w:p>
    <w:p w:rsidR="000546E5" w:rsidRDefault="00407264">
      <w:pPr>
        <w:spacing w:line="360" w:lineRule="auto"/>
        <w:jc w:val="both"/>
      </w:pPr>
      <w:r>
        <w:t>12. Duomenys apie mokinių pasiekimus, gauti, atliekant</w:t>
      </w:r>
      <w:r>
        <w:t xml:space="preserve"> tarptautinius ir nacionalinius mokinių pasiekimų tyrimus, diagnostinius testus, panaudojami, informuojant tėvus (globėjus, rūpintojus) ir bendruomenę apie bendrojo ugdymo kokybę ir rezultatus.</w:t>
      </w:r>
    </w:p>
    <w:p w:rsidR="000546E5" w:rsidRDefault="00407264">
      <w:pPr>
        <w:pStyle w:val="Default"/>
        <w:spacing w:line="360" w:lineRule="auto"/>
        <w:jc w:val="both"/>
      </w:pPr>
      <w:r>
        <w:t>13. Pradinio ugdymo programoje pirmoje klasėje mokantis mokyto</w:t>
      </w:r>
      <w:r>
        <w:t xml:space="preserve">jas susipažįsta su priešmokyklinio ugdymo pedagogo parengtomis rekomendacijomis apie vaiko pasiekimus ir individualią pažangą ir užtikrina ugdymosi tęstinumą. </w:t>
      </w:r>
    </w:p>
    <w:p w:rsidR="000546E5" w:rsidRDefault="00407264">
      <w:pPr>
        <w:pStyle w:val="Default"/>
        <w:spacing w:line="360" w:lineRule="auto"/>
        <w:jc w:val="both"/>
      </w:pPr>
      <w:r>
        <w:t>14. Pradinio ugdymo procese prioritetas teikiamas mokymąsi palaikančiam vertinimui. Vertinami mo</w:t>
      </w:r>
      <w:r>
        <w:t xml:space="preserve">kinio individualūs pasiekimai ir pažanga, nelyginama su kitų mokinių pasiekimais. </w:t>
      </w:r>
    </w:p>
    <w:p w:rsidR="000546E5" w:rsidRDefault="00407264">
      <w:pPr>
        <w:spacing w:line="360" w:lineRule="auto"/>
        <w:jc w:val="both"/>
      </w:pPr>
      <w:r>
        <w:t>15. Pradinio ugdymo programoje mokinių pažangai ir pasiekimams fiksuoti ir vertinimo informacijai pateikti naudojami komentarai, vertinimo aplankai, kuriuos, mokytojo padeda</w:t>
      </w:r>
      <w:r>
        <w:t>mi, mokosi sudaryti patys mokiniai, kartu mokydamiesi įsivertinti ir savo pasiekimus. Mokinių pasiekimai pažymiais nevertinami.</w:t>
      </w:r>
    </w:p>
    <w:p w:rsidR="000546E5" w:rsidRDefault="00407264">
      <w:pPr>
        <w:pStyle w:val="Default"/>
        <w:spacing w:line="360" w:lineRule="auto"/>
        <w:jc w:val="both"/>
      </w:pPr>
      <w:r>
        <w:t>16. Mokiniui, baigiant pradinio ugdymo programą, mokytojas parengia mokinio Pradinio ugdymo programos baigimo pasiekimų ir pažan</w:t>
      </w:r>
      <w:r>
        <w:t xml:space="preserve">gos vertinimo aprašą, kuris padeda užtikrinti kiekvieno mokinio sėkmingą perėjimą prie mokymosi pagal pagrindinio ugdymo programą. </w:t>
      </w:r>
    </w:p>
    <w:p w:rsidR="000546E5" w:rsidRDefault="000546E5">
      <w:pPr>
        <w:spacing w:line="360" w:lineRule="auto"/>
      </w:pPr>
    </w:p>
    <w:p w:rsidR="000546E5" w:rsidRDefault="00407264">
      <w:pPr>
        <w:spacing w:line="360" w:lineRule="auto"/>
        <w:ind w:firstLine="567"/>
        <w:jc w:val="right"/>
      </w:pPr>
      <w:r>
        <w:tab/>
      </w:r>
      <w:r>
        <w:rPr>
          <w:color w:val="000000"/>
        </w:rPr>
        <w:t>Priedas Nr. 1</w:t>
      </w:r>
    </w:p>
    <w:p w:rsidR="000546E5" w:rsidRDefault="00407264">
      <w:pPr>
        <w:spacing w:line="360" w:lineRule="auto"/>
        <w:ind w:left="360" w:hanging="360"/>
        <w:jc w:val="center"/>
        <w:rPr>
          <w:b/>
        </w:rPr>
      </w:pPr>
      <w:r>
        <w:rPr>
          <w:b/>
        </w:rPr>
        <w:t>VILNIAUS MEDEINOS PRADINĖS MOKYKLOS MOKINIŲ PASIEKIMŲ IR PAŽANGOS</w:t>
      </w:r>
      <w:r>
        <w:rPr>
          <w:b/>
        </w:rPr>
        <w:t xml:space="preserve"> VERTINIMO APRAŠAS</w:t>
      </w:r>
    </w:p>
    <w:p w:rsidR="000546E5" w:rsidRDefault="000546E5">
      <w:pPr>
        <w:spacing w:line="360" w:lineRule="auto"/>
        <w:ind w:left="360"/>
        <w:jc w:val="center"/>
        <w:rPr>
          <w:b/>
        </w:rPr>
      </w:pPr>
    </w:p>
    <w:p w:rsidR="000546E5" w:rsidRDefault="00407264">
      <w:pPr>
        <w:spacing w:line="360" w:lineRule="auto"/>
        <w:ind w:left="360"/>
        <w:jc w:val="center"/>
        <w:rPr>
          <w:b/>
        </w:rPr>
      </w:pPr>
      <w:r>
        <w:rPr>
          <w:b/>
        </w:rPr>
        <w:t xml:space="preserve">1. FORMUOJAMASIS </w:t>
      </w:r>
      <w:r>
        <w:rPr>
          <w:b/>
        </w:rPr>
        <w:t>UGDOMASIS VERTINIMAS</w:t>
      </w:r>
    </w:p>
    <w:p w:rsidR="000546E5" w:rsidRDefault="000546E5">
      <w:pPr>
        <w:spacing w:line="360" w:lineRule="auto"/>
        <w:rPr>
          <w:b/>
        </w:rPr>
      </w:pPr>
    </w:p>
    <w:p w:rsidR="000546E5" w:rsidRDefault="00407264">
      <w:pPr>
        <w:tabs>
          <w:tab w:val="left" w:pos="360"/>
        </w:tabs>
        <w:spacing w:line="360" w:lineRule="auto"/>
        <w:jc w:val="both"/>
      </w:pPr>
      <w:r>
        <w:t>1.1. Mokytojas su mokiniu išsiaiškina mokymosi uždavinius ir vertinimo kriterijus. Vertinama tai, kas yra numatyta uždaviniuose.</w:t>
      </w:r>
    </w:p>
    <w:p w:rsidR="000546E5" w:rsidRDefault="00407264">
      <w:pPr>
        <w:tabs>
          <w:tab w:val="left" w:pos="360"/>
        </w:tabs>
        <w:spacing w:line="360" w:lineRule="auto"/>
        <w:jc w:val="both"/>
      </w:pPr>
      <w:r>
        <w:t>1.2. Mokytojas pozityviai skatina mokymosi motyvaciją – kelia mokinių pasitikėjimą savo jėgomis ir norą s</w:t>
      </w:r>
      <w:r>
        <w:t>iekti daugiau nurodydamas, kas pavyko, pagrįstai pagirdamas.</w:t>
      </w:r>
    </w:p>
    <w:p w:rsidR="000546E5" w:rsidRDefault="00407264">
      <w:pPr>
        <w:tabs>
          <w:tab w:val="left" w:pos="360"/>
        </w:tabs>
        <w:spacing w:line="360" w:lineRule="auto"/>
        <w:jc w:val="both"/>
      </w:pPr>
      <w:r>
        <w:t>1.3. Mokytojas su mokiniais, numatydamas tolesnio mokymo ir mokymosi uždavinius, remiasi mokinio ar mokinių grupės pasiekimais, polinkiais, interesais, poreikiais.</w:t>
      </w:r>
    </w:p>
    <w:p w:rsidR="000546E5" w:rsidRDefault="00407264">
      <w:pPr>
        <w:spacing w:line="360" w:lineRule="auto"/>
        <w:jc w:val="both"/>
      </w:pPr>
      <w:r>
        <w:t>1.4. Mokytojas parenka veiksmin</w:t>
      </w:r>
      <w:r>
        <w:t>gas užduotis, naudoja įvairius mokymo(</w:t>
      </w:r>
      <w:proofErr w:type="spellStart"/>
      <w:r>
        <w:t>si</w:t>
      </w:r>
      <w:proofErr w:type="spellEnd"/>
      <w:r>
        <w:t>) metodus ir strategijas, kad mokinys patirtų sėkmę.</w:t>
      </w:r>
    </w:p>
    <w:p w:rsidR="000546E5" w:rsidRDefault="00407264">
      <w:pPr>
        <w:spacing w:line="360" w:lineRule="auto"/>
        <w:jc w:val="both"/>
      </w:pPr>
      <w:r>
        <w:t xml:space="preserve">1.5.Didžiąją dalį (apie 90%) vertinimo informacijos vaikams pateikiama žodžiu.  </w:t>
      </w:r>
    </w:p>
    <w:p w:rsidR="000546E5" w:rsidRDefault="00407264">
      <w:pPr>
        <w:spacing w:line="360" w:lineRule="auto"/>
        <w:jc w:val="both"/>
      </w:pPr>
      <w:r>
        <w:t xml:space="preserve">1.6. Vertinimo informacija raštu pateikiama mokinių darbuose, vertinimo aprašuose </w:t>
      </w:r>
      <w:r>
        <w:t>(Priedas Nr. 3, Priedas Nr. 4), vertinimo aplankuose, ataskaitose ir asmens bylose.</w:t>
      </w:r>
    </w:p>
    <w:p w:rsidR="000546E5" w:rsidRDefault="000546E5">
      <w:pPr>
        <w:spacing w:line="360" w:lineRule="auto"/>
        <w:jc w:val="both"/>
        <w:rPr>
          <w:b/>
        </w:rPr>
      </w:pPr>
    </w:p>
    <w:p w:rsidR="000546E5" w:rsidRDefault="00407264">
      <w:pPr>
        <w:spacing w:line="360" w:lineRule="auto"/>
        <w:jc w:val="center"/>
        <w:rPr>
          <w:b/>
        </w:rPr>
      </w:pPr>
      <w:r>
        <w:rPr>
          <w:b/>
        </w:rPr>
        <w:t>2. DIAGNOSTINIS VERTINIMAS</w:t>
      </w:r>
    </w:p>
    <w:p w:rsidR="000546E5" w:rsidRDefault="000546E5">
      <w:pPr>
        <w:spacing w:line="360" w:lineRule="auto"/>
        <w:ind w:firstLine="360"/>
        <w:jc w:val="both"/>
        <w:rPr>
          <w:b/>
        </w:rPr>
      </w:pPr>
    </w:p>
    <w:p w:rsidR="000546E5" w:rsidRDefault="00407264">
      <w:pPr>
        <w:tabs>
          <w:tab w:val="left" w:pos="360"/>
        </w:tabs>
        <w:spacing w:line="360" w:lineRule="auto"/>
        <w:jc w:val="both"/>
      </w:pPr>
      <w:r>
        <w:t>2.1. Kontroliniai darbai, testai, savarankiški darbai lygiui nėra priskiriami.</w:t>
      </w:r>
    </w:p>
    <w:p w:rsidR="000546E5" w:rsidRDefault="00407264">
      <w:pPr>
        <w:tabs>
          <w:tab w:val="left" w:pos="360"/>
        </w:tabs>
        <w:spacing w:line="360" w:lineRule="auto"/>
        <w:jc w:val="both"/>
      </w:pPr>
      <w:r>
        <w:t>2.2. Pusmečio ar mokslo metų baigiamieji darbai lygiui nėra pris</w:t>
      </w:r>
      <w:r>
        <w:t xml:space="preserve">kiriami. Iš šio baigiamojo darbo nėra nustatomas mokinio pusmečio dalyko įvertinimas – lygis. </w:t>
      </w:r>
    </w:p>
    <w:p w:rsidR="000546E5" w:rsidRDefault="00407264">
      <w:pPr>
        <w:tabs>
          <w:tab w:val="left" w:pos="360"/>
        </w:tabs>
        <w:spacing w:line="360" w:lineRule="auto"/>
        <w:jc w:val="both"/>
      </w:pPr>
      <w:r>
        <w:t>2.3. Mokinio pusmečio dalykų pasiekimai lygiui priskiriami apibendrinus mokinio padarytą pažangą per mokykloje nustatytą ugdymo laikotarpį (pusmetį). Mokytojas v</w:t>
      </w:r>
      <w:r>
        <w:t>isą pusmetį stebi, fiksuoja mokinio pažangą, pasiekimus ir  pusmečio gale apibendrina pusmečio rezultatus ir įvertina-nurodo mokinio pasiekimų lygį (aukštesnysis, pagrindinis, patenkinamas, nepatenkinamas).</w:t>
      </w:r>
    </w:p>
    <w:p w:rsidR="000546E5" w:rsidRDefault="00407264">
      <w:pPr>
        <w:tabs>
          <w:tab w:val="left" w:pos="360"/>
        </w:tabs>
        <w:spacing w:line="360" w:lineRule="auto"/>
        <w:jc w:val="both"/>
      </w:pPr>
      <w:r>
        <w:t>2.4.  Darbams, kurie vertinami taškais, balais ne</w:t>
      </w:r>
      <w:r>
        <w:t xml:space="preserve">pakanka nurodyti surinktų taškų skaičių - rašomas prasmingas komentaras, kuriame įvardinami mokinio pasiekimai bei padarytos klaidos.  </w:t>
      </w:r>
    </w:p>
    <w:p w:rsidR="000546E5" w:rsidRDefault="00407264">
      <w:pPr>
        <w:tabs>
          <w:tab w:val="left" w:pos="360"/>
        </w:tabs>
        <w:spacing w:line="360" w:lineRule="auto"/>
        <w:jc w:val="both"/>
      </w:pPr>
      <w:r>
        <w:lastRenderedPageBreak/>
        <w:t>2.5. Mokinių parašyti diagnostiniai darbai aptariami klasėje, tačiau nekomentuojami kiekvieno darbai atskirai, o nurodomos esminės klaidos. Darbai aptariami etiškai – neįvardinant mokinio, kuris prasčiausiai parašė darbą. Aptariamos būdingiausios klaidos i</w:t>
      </w:r>
      <w:r>
        <w:t xml:space="preserve">r kaip jos turi būti taisomos. Mokiniams, kurie parašė darbą be klaidų, mokytojai gali siūlyti atlikti kitas užduotis. Mokinių pasiekimai nelyginami tarpusavyje. </w:t>
      </w:r>
    </w:p>
    <w:p w:rsidR="000546E5" w:rsidRDefault="00407264">
      <w:pPr>
        <w:tabs>
          <w:tab w:val="left" w:pos="360"/>
        </w:tabs>
        <w:spacing w:line="360" w:lineRule="auto"/>
        <w:jc w:val="both"/>
      </w:pPr>
      <w:r>
        <w:t>2.6. Mokiniai apie patikrinamųjų darbų rašymą informuojami prieš kelias dienas.</w:t>
      </w:r>
    </w:p>
    <w:p w:rsidR="000546E5" w:rsidRDefault="000546E5">
      <w:pPr>
        <w:tabs>
          <w:tab w:val="left" w:pos="360"/>
        </w:tabs>
        <w:spacing w:line="360" w:lineRule="auto"/>
        <w:jc w:val="both"/>
      </w:pPr>
    </w:p>
    <w:p w:rsidR="000546E5" w:rsidRDefault="00407264">
      <w:pPr>
        <w:spacing w:line="360" w:lineRule="auto"/>
        <w:jc w:val="center"/>
        <w:rPr>
          <w:b/>
        </w:rPr>
      </w:pPr>
      <w:r>
        <w:rPr>
          <w:b/>
        </w:rPr>
        <w:t>3. APIBENDRI</w:t>
      </w:r>
      <w:r>
        <w:rPr>
          <w:b/>
        </w:rPr>
        <w:t>NAMASIS VERTINIMAS</w:t>
      </w:r>
    </w:p>
    <w:p w:rsidR="000546E5" w:rsidRDefault="000546E5">
      <w:pPr>
        <w:spacing w:line="360" w:lineRule="auto"/>
        <w:rPr>
          <w:b/>
        </w:rPr>
      </w:pPr>
    </w:p>
    <w:p w:rsidR="000546E5" w:rsidRDefault="00407264">
      <w:pPr>
        <w:pStyle w:val="Sraopastraipa"/>
        <w:tabs>
          <w:tab w:val="left" w:pos="1332"/>
        </w:tabs>
        <w:spacing w:line="360" w:lineRule="auto"/>
        <w:ind w:left="0" w:right="102"/>
        <w:jc w:val="both"/>
      </w:pPr>
      <w:r>
        <w:t>3.1. Apibendrinamasis vertinimas atliekamas ugdymo laikotarpio ir pradinio ugdymo programos pabaigoje. Pusmečio mokinių pasiekimai apibendrinami vertinant mokinio per mokykloje nustatytą ugdymo laikotarpį padarytą pažangą, orientuojanti</w:t>
      </w:r>
      <w:r>
        <w:t>s į Bendrojoje programoje aprašytus mokinių pasiekimų lygių požymius, ir</w:t>
      </w:r>
      <w:r>
        <w:rPr>
          <w:spacing w:val="-16"/>
        </w:rPr>
        <w:t xml:space="preserve"> </w:t>
      </w:r>
      <w:r>
        <w:t>įrašomi:</w:t>
      </w:r>
    </w:p>
    <w:p w:rsidR="000546E5" w:rsidRDefault="00407264">
      <w:pPr>
        <w:pStyle w:val="Sraopastraipa"/>
        <w:tabs>
          <w:tab w:val="left" w:pos="1505"/>
        </w:tabs>
        <w:spacing w:line="360" w:lineRule="auto"/>
        <w:ind w:left="0" w:right="102"/>
        <w:jc w:val="both"/>
      </w:pPr>
      <w:r>
        <w:t>3.1.1. pradinio ugdymo dienyne (toliau – Dienynas) ir/ar elektroniniame</w:t>
      </w:r>
      <w:r>
        <w:rPr>
          <w:spacing w:val="-6"/>
        </w:rPr>
        <w:t xml:space="preserve"> </w:t>
      </w:r>
      <w:r>
        <w:t>dienyne:</w:t>
      </w:r>
    </w:p>
    <w:p w:rsidR="000546E5" w:rsidRDefault="00407264">
      <w:pPr>
        <w:pStyle w:val="Sraopastraipa"/>
        <w:tabs>
          <w:tab w:val="left" w:pos="1692"/>
        </w:tabs>
        <w:spacing w:line="360" w:lineRule="auto"/>
        <w:ind w:left="0" w:right="110"/>
        <w:jc w:val="both"/>
      </w:pPr>
      <w:r>
        <w:t>3.1.2.  mokinių mokymosi pasiekimų apskaitos suvestinės atitinkamose skiltyse įrašomas ugdymo</w:t>
      </w:r>
      <w:r>
        <w:t xml:space="preserve"> dalykų apibendrintas mokinio pasiekimų lygis (patenkinamas, pagrindinis, aukštesnysis). Mokiniui nepasiekus patenkinamo pasiekimų lygio, įrašoma</w:t>
      </w:r>
      <w:r>
        <w:rPr>
          <w:spacing w:val="-8"/>
        </w:rPr>
        <w:t xml:space="preserve"> </w:t>
      </w:r>
      <w:r>
        <w:t>„nepatenkinamas“;</w:t>
      </w:r>
    </w:p>
    <w:p w:rsidR="000546E5" w:rsidRDefault="00407264">
      <w:pPr>
        <w:pStyle w:val="Sraopastraipa"/>
        <w:tabs>
          <w:tab w:val="left" w:pos="1752"/>
        </w:tabs>
        <w:spacing w:line="360" w:lineRule="auto"/>
        <w:ind w:left="0" w:right="101"/>
        <w:jc w:val="both"/>
      </w:pPr>
      <w:r>
        <w:t>3.1.3. dorinio ugdymo (tikybos/etikos) pasiekimai įrašomi atitinkamoje Dienyno skiltyje, nur</w:t>
      </w:r>
      <w:r>
        <w:t>odoma padaryta arba nepadaryta pažanga: „p. p.“ arba „n.</w:t>
      </w:r>
      <w:r>
        <w:rPr>
          <w:spacing w:val="-6"/>
        </w:rPr>
        <w:t xml:space="preserve"> </w:t>
      </w:r>
      <w:r>
        <w:t>p.“;</w:t>
      </w:r>
    </w:p>
    <w:p w:rsidR="000546E5" w:rsidRDefault="00407264">
      <w:pPr>
        <w:spacing w:line="360" w:lineRule="auto"/>
        <w:jc w:val="both"/>
      </w:pPr>
      <w:r>
        <w:t>3.1.4. specialiųjų ugdymosi poreikių turinčių mokinių, ugdomų pagal pradinio ugdymo individualizuotą programą, atitinkamoje Dienyno skiltyje įrašant „p. p.“ (padarė pažangą) arba „n. p.“ (nepada</w:t>
      </w:r>
      <w:r>
        <w:t>rė pažangos).</w:t>
      </w:r>
    </w:p>
    <w:p w:rsidR="000546E5" w:rsidRDefault="00407264">
      <w:pPr>
        <w:pStyle w:val="Sraopastraipa"/>
        <w:tabs>
          <w:tab w:val="left" w:pos="1509"/>
        </w:tabs>
        <w:spacing w:line="360" w:lineRule="auto"/>
        <w:ind w:left="0" w:right="105"/>
        <w:jc w:val="both"/>
      </w:pPr>
      <w:r>
        <w:t xml:space="preserve">3.1.5. </w:t>
      </w:r>
      <w:r>
        <w:rPr>
          <w:lang w:val="pt-BR"/>
        </w:rPr>
        <w:t>baigus pradinio ugdymo programą, rengiamas Pradinio ugdymo programos baigimo pasiekimų ir pažangos vertinimo aprašas. Aprašo kopija perduodama mokyklai, kurioje mokinys mokysis pagal pagrindinio ugdymo</w:t>
      </w:r>
      <w:r>
        <w:rPr>
          <w:spacing w:val="-10"/>
          <w:lang w:val="pt-BR"/>
        </w:rPr>
        <w:t xml:space="preserve"> </w:t>
      </w:r>
      <w:r>
        <w:rPr>
          <w:lang w:val="pt-BR"/>
        </w:rPr>
        <w:t>programą.</w:t>
      </w:r>
    </w:p>
    <w:p w:rsidR="000546E5" w:rsidRDefault="000546E5">
      <w:pPr>
        <w:spacing w:line="360" w:lineRule="auto"/>
        <w:rPr>
          <w:b/>
          <w:lang w:val="pt-BR"/>
        </w:rPr>
      </w:pPr>
    </w:p>
    <w:p w:rsidR="000546E5" w:rsidRDefault="00407264">
      <w:pPr>
        <w:spacing w:line="360" w:lineRule="auto"/>
        <w:jc w:val="center"/>
        <w:rPr>
          <w:b/>
        </w:rPr>
      </w:pPr>
      <w:r>
        <w:rPr>
          <w:b/>
        </w:rPr>
        <w:t xml:space="preserve">4. VERTINAMOSIOS </w:t>
      </w:r>
      <w:r>
        <w:rPr>
          <w:b/>
        </w:rPr>
        <w:t>INFORMACIJOS FIKSAVIMAS</w:t>
      </w:r>
    </w:p>
    <w:p w:rsidR="000546E5" w:rsidRDefault="000546E5">
      <w:pPr>
        <w:spacing w:line="360" w:lineRule="auto"/>
        <w:ind w:left="360"/>
        <w:jc w:val="both"/>
        <w:rPr>
          <w:b/>
        </w:rPr>
      </w:pPr>
    </w:p>
    <w:p w:rsidR="000546E5" w:rsidRDefault="00407264">
      <w:pPr>
        <w:spacing w:line="360" w:lineRule="auto"/>
        <w:jc w:val="both"/>
      </w:pPr>
      <w:r>
        <w:t>4.1.Vertinamosios informacijos  fiksavimas rašto darbuose:</w:t>
      </w:r>
    </w:p>
    <w:p w:rsidR="000546E5" w:rsidRDefault="00407264">
      <w:pPr>
        <w:spacing w:line="360" w:lineRule="auto"/>
        <w:jc w:val="both"/>
      </w:pPr>
      <w:r>
        <w:t>4.1.1.kiekvieną dieną mokiniui už kasdienį darbą komentaras, vertinimas gali būti nerašomas.</w:t>
      </w:r>
    </w:p>
    <w:p w:rsidR="000546E5" w:rsidRDefault="00407264">
      <w:pPr>
        <w:spacing w:line="360" w:lineRule="auto"/>
        <w:jc w:val="both"/>
      </w:pPr>
      <w:r>
        <w:t xml:space="preserve">4.1.2.Po ištaisytu rašto darbu parašomas komentaras sąsiuvinyje. Šis komentaras į e-dienyną gali būti neperrašomas. </w:t>
      </w:r>
    </w:p>
    <w:p w:rsidR="000546E5" w:rsidRDefault="00407264">
      <w:pPr>
        <w:spacing w:line="360" w:lineRule="auto"/>
        <w:jc w:val="both"/>
      </w:pPr>
      <w:r>
        <w:t>4.1.3.Vertinant – rašant komentarą nepakanka parašyti tik vieną žodį (puiku, gerai,  ar „nepadarei nė vienos klaidos“ – šie žodžiai nevarto</w:t>
      </w:r>
      <w:r>
        <w:t xml:space="preserve">tini kaip komentarai). Nurodomas konkretus mokinio pasiekimas ir kokią jis padarė pažangą. Jeigu mokinys nepadarė nė vienos klaidos komentare parašoma tai, ką jis išmoko (pvz.: „skiri tikrinius daiktavardžius nuo bendrinių“, arba „moki </w:t>
      </w:r>
      <w:r>
        <w:lastRenderedPageBreak/>
        <w:t>parašyti vardus“). J</w:t>
      </w:r>
      <w:r>
        <w:t>ei mokinio rašto darbe yra klaidų, komentare</w:t>
      </w:r>
      <w:r>
        <w:rPr>
          <w:color w:val="FF0000"/>
        </w:rPr>
        <w:t xml:space="preserve"> </w:t>
      </w:r>
      <w:r>
        <w:t>iš pradžių rašoma ką jis išmoko, kas yra gerai, o tada  aptariamos klaidos. Vadinasi, komentaras turi būti pozityvus, pripažįstantis atlikto darbo vertę, palaikantis vaiko pastangas gerai atlikti užduotį, jame t</w:t>
      </w:r>
      <w:r>
        <w:t>uri atsispindėti visi nurodytieji vertinimo kriterijai; nurodytos taisytinos vietos, pasiūlyta, kaip galima būtų pagerinti darbą. Komentare vartojamos sąvokos suprantamos vaikui.</w:t>
      </w:r>
    </w:p>
    <w:p w:rsidR="000546E5" w:rsidRDefault="00407264">
      <w:pPr>
        <w:spacing w:line="360" w:lineRule="auto"/>
        <w:jc w:val="both"/>
      </w:pPr>
      <w:r>
        <w:t xml:space="preserve">4.1.4.Vertinant raštu pažymima, ką mokinys jau geba ir </w:t>
      </w:r>
      <w:r>
        <w:rPr>
          <w:bCs/>
        </w:rPr>
        <w:t>į ką reikėtų atkreipti</w:t>
      </w:r>
      <w:r>
        <w:rPr>
          <w:bCs/>
        </w:rPr>
        <w:t xml:space="preserve"> dėmesį, koreguoti, pakartoti ar pan.</w:t>
      </w:r>
      <w:r>
        <w:t xml:space="preserve"> (1 pavyzdys)</w:t>
      </w:r>
    </w:p>
    <w:p w:rsidR="000546E5" w:rsidRDefault="00407264">
      <w:pPr>
        <w:spacing w:line="360" w:lineRule="auto"/>
        <w:jc w:val="both"/>
      </w:pPr>
      <w:r>
        <w:t>4.1.5. Įrašai e-dienyne</w:t>
      </w:r>
      <w:r>
        <w:rPr>
          <w:b/>
        </w:rPr>
        <w:t xml:space="preserve"> </w:t>
      </w:r>
      <w:r>
        <w:t>(2 pavyzdys) rašomi pagal vedamų pamokų skaičių per savaitę:</w:t>
      </w:r>
    </w:p>
    <w:p w:rsidR="000546E5" w:rsidRDefault="00407264">
      <w:pPr>
        <w:tabs>
          <w:tab w:val="left" w:pos="540"/>
        </w:tabs>
        <w:spacing w:line="360" w:lineRule="auto"/>
        <w:ind w:left="360"/>
        <w:jc w:val="both"/>
        <w:textAlignment w:val="baseline"/>
      </w:pPr>
      <w:r>
        <w:rPr>
          <w:rFonts w:eastAsia="+mn-ea;Times New Roman"/>
          <w:kern w:val="2"/>
        </w:rPr>
        <w:t>4.1.5.1. jei 1 savaitinė pamoka - ne mažiau kaip</w:t>
      </w:r>
      <w:r>
        <w:t xml:space="preserve"> </w:t>
      </w:r>
      <w:r>
        <w:rPr>
          <w:rFonts w:eastAsia="+mn-ea;Times New Roman"/>
          <w:kern w:val="2"/>
        </w:rPr>
        <w:t>1 vertinamosios informacijos fiksavimas per mėnesį mokiniui;</w:t>
      </w:r>
    </w:p>
    <w:p w:rsidR="000546E5" w:rsidRDefault="00407264">
      <w:pPr>
        <w:tabs>
          <w:tab w:val="left" w:pos="540"/>
        </w:tabs>
        <w:spacing w:line="360" w:lineRule="auto"/>
        <w:ind w:left="360"/>
        <w:jc w:val="both"/>
        <w:textAlignment w:val="baseline"/>
        <w:rPr>
          <w:rFonts w:eastAsia="+mn-ea;Times New Roman"/>
          <w:kern w:val="2"/>
        </w:rPr>
      </w:pPr>
      <w:r>
        <w:rPr>
          <w:rFonts w:eastAsia="+mn-ea;Times New Roman"/>
          <w:kern w:val="2"/>
        </w:rPr>
        <w:t>4.1.5.2. j</w:t>
      </w:r>
      <w:r>
        <w:rPr>
          <w:rFonts w:eastAsia="+mn-ea;Times New Roman"/>
          <w:kern w:val="2"/>
        </w:rPr>
        <w:t xml:space="preserve">ei  2 savaitinės pamokos- ne mažiau kaip 1 vertinamosios informacijos fiksavimas per mėnesį mokiniui; </w:t>
      </w:r>
    </w:p>
    <w:p w:rsidR="000546E5" w:rsidRDefault="00407264">
      <w:pPr>
        <w:tabs>
          <w:tab w:val="left" w:pos="540"/>
        </w:tabs>
        <w:spacing w:line="360" w:lineRule="auto"/>
        <w:ind w:left="360"/>
        <w:jc w:val="both"/>
        <w:textAlignment w:val="baseline"/>
        <w:rPr>
          <w:rFonts w:eastAsia="+mn-ea;Times New Roman"/>
          <w:kern w:val="2"/>
        </w:rPr>
      </w:pPr>
      <w:r>
        <w:rPr>
          <w:rFonts w:eastAsia="+mn-ea;Times New Roman"/>
          <w:kern w:val="2"/>
        </w:rPr>
        <w:t xml:space="preserve">4.1.5.3. jei 4-5 savaitinės pamokos - ne mažiau kaip 3 vertinamosios informacijos fiksavimas per mėnesį mokiniui; </w:t>
      </w:r>
    </w:p>
    <w:p w:rsidR="000546E5" w:rsidRDefault="00407264">
      <w:pPr>
        <w:tabs>
          <w:tab w:val="left" w:pos="540"/>
        </w:tabs>
        <w:spacing w:line="360" w:lineRule="auto"/>
        <w:ind w:left="360"/>
        <w:jc w:val="both"/>
        <w:textAlignment w:val="baseline"/>
        <w:rPr>
          <w:rFonts w:eastAsia="+mn-ea;Times New Roman"/>
          <w:kern w:val="2"/>
        </w:rPr>
      </w:pPr>
      <w:r>
        <w:rPr>
          <w:rFonts w:eastAsia="+mn-ea;Times New Roman"/>
          <w:kern w:val="2"/>
        </w:rPr>
        <w:t xml:space="preserve">4.1.5.4. jei 7-8 savaitinės pamokos - </w:t>
      </w:r>
      <w:r>
        <w:rPr>
          <w:rFonts w:eastAsia="+mn-ea;Times New Roman"/>
          <w:kern w:val="2"/>
        </w:rPr>
        <w:t>ne mažiau kaip 3 vertinamosios informacijos fiksavimas per mėnesį mokiniui;</w:t>
      </w:r>
    </w:p>
    <w:p w:rsidR="000546E5" w:rsidRDefault="00407264">
      <w:pPr>
        <w:tabs>
          <w:tab w:val="left" w:pos="540"/>
        </w:tabs>
        <w:spacing w:line="360" w:lineRule="auto"/>
        <w:ind w:left="360"/>
        <w:jc w:val="both"/>
        <w:textAlignment w:val="baseline"/>
        <w:rPr>
          <w:rFonts w:eastAsia="+mn-ea;Times New Roman"/>
          <w:kern w:val="2"/>
        </w:rPr>
      </w:pPr>
      <w:r>
        <w:rPr>
          <w:rFonts w:eastAsia="+mn-ea;Times New Roman"/>
          <w:kern w:val="2"/>
        </w:rPr>
        <w:t>4.1.5.5. vertinamosios informacijos fiksavimas gali būti atliekamas ir dažniau, priklausomai nuo mokinio gebėjimų formavimosi intensyvumo.</w:t>
      </w:r>
    </w:p>
    <w:p w:rsidR="000546E5" w:rsidRDefault="000546E5">
      <w:pPr>
        <w:spacing w:line="360" w:lineRule="auto"/>
        <w:jc w:val="center"/>
        <w:rPr>
          <w:b/>
        </w:rPr>
      </w:pPr>
    </w:p>
    <w:p w:rsidR="000546E5" w:rsidRDefault="00407264">
      <w:pPr>
        <w:spacing w:line="360" w:lineRule="auto"/>
        <w:jc w:val="center"/>
        <w:rPr>
          <w:b/>
        </w:rPr>
      </w:pPr>
      <w:r>
        <w:rPr>
          <w:b/>
        </w:rPr>
        <w:t>5. MOKINIO DARBŲ PATIKRA UGDYMO PROCESE</w:t>
      </w:r>
    </w:p>
    <w:p w:rsidR="000546E5" w:rsidRDefault="000546E5">
      <w:pPr>
        <w:spacing w:line="360" w:lineRule="auto"/>
        <w:jc w:val="center"/>
        <w:rPr>
          <w:b/>
        </w:rPr>
      </w:pPr>
    </w:p>
    <w:p w:rsidR="000546E5" w:rsidRDefault="00407264">
      <w:pPr>
        <w:spacing w:line="360" w:lineRule="auto"/>
      </w:pPr>
      <w:r>
        <w:t xml:space="preserve">5.1. Atliekant mokinio darbų patikrą kiekviename </w:t>
      </w:r>
      <w:proofErr w:type="spellStart"/>
      <w:r>
        <w:t>koncentre</w:t>
      </w:r>
      <w:proofErr w:type="spellEnd"/>
      <w:r>
        <w:t xml:space="preserve"> atkreipiamas dėmesys į tuo laikotarpiu ugdomų esminių gebėjimų stebėseną:</w:t>
      </w:r>
    </w:p>
    <w:p w:rsidR="000546E5" w:rsidRDefault="00407264">
      <w:pPr>
        <w:spacing w:line="360" w:lineRule="auto"/>
      </w:pPr>
      <w:r>
        <w:t xml:space="preserve">5.1.1. Pirmose klasėse: </w:t>
      </w:r>
    </w:p>
    <w:p w:rsidR="000546E5" w:rsidRDefault="00407264">
      <w:pPr>
        <w:spacing w:line="360" w:lineRule="auto"/>
        <w:ind w:left="360"/>
        <w:jc w:val="both"/>
      </w:pPr>
      <w:r>
        <w:t>5.1.1.1. Tikrinamas naujai išmoktų raidžių rašymas (eilutėje pažymima keletas taisyklingiausiai p</w:t>
      </w:r>
      <w:r>
        <w:t>arašytų raidžių), skaitmenų taisyklingas rašymas.</w:t>
      </w:r>
    </w:p>
    <w:p w:rsidR="000546E5" w:rsidRDefault="00407264">
      <w:pPr>
        <w:spacing w:line="360" w:lineRule="auto"/>
        <w:ind w:left="360"/>
        <w:jc w:val="both"/>
      </w:pPr>
      <w:r>
        <w:t xml:space="preserve">5.1.1.2. Taisomas </w:t>
      </w:r>
      <w:r>
        <w:rPr>
          <w:bCs/>
          <w:iCs/>
        </w:rPr>
        <w:t>netaisyklingas</w:t>
      </w:r>
      <w:r>
        <w:t xml:space="preserve"> raidžių jungimas;</w:t>
      </w:r>
    </w:p>
    <w:p w:rsidR="000546E5" w:rsidRDefault="00407264">
      <w:pPr>
        <w:tabs>
          <w:tab w:val="left" w:pos="360"/>
        </w:tabs>
        <w:spacing w:line="360" w:lineRule="auto"/>
        <w:ind w:left="360"/>
        <w:jc w:val="both"/>
      </w:pPr>
      <w:r>
        <w:t xml:space="preserve">5.1.1.3. Patikrinamuosiuose rašto darbuose ištaisomos visos (rašybos, skyrybos, skaičiavimo ir     pan.) klaidos perbraukiant klaidingai parašytą raidę ar </w:t>
      </w:r>
      <w:r>
        <w:t xml:space="preserve">skaitmenį ir užrašant taisyklingai. </w:t>
      </w:r>
    </w:p>
    <w:p w:rsidR="000546E5" w:rsidRDefault="00407264">
      <w:pPr>
        <w:spacing w:line="360" w:lineRule="auto"/>
        <w:ind w:left="360"/>
        <w:jc w:val="both"/>
      </w:pPr>
      <w:r>
        <w:t>5.1.1.4. Pirmoje klasėje reguliariai taisyti mokinio rašto darbus (sąsiuvinius, pratybų sąsiuvinius).</w:t>
      </w:r>
    </w:p>
    <w:p w:rsidR="000546E5" w:rsidRDefault="00407264">
      <w:pPr>
        <w:spacing w:line="360" w:lineRule="auto"/>
      </w:pPr>
      <w:r>
        <w:t>5.1.2. Antrose klasėse:</w:t>
      </w:r>
    </w:p>
    <w:p w:rsidR="000546E5" w:rsidRDefault="00407264">
      <w:pPr>
        <w:spacing w:line="360" w:lineRule="auto"/>
        <w:ind w:left="360"/>
        <w:jc w:val="both"/>
      </w:pPr>
      <w:r>
        <w:t>5.1.2.1. Tikrinami ir įvertinami visi kontroliniai/patikrinamieji darbai;</w:t>
      </w:r>
    </w:p>
    <w:p w:rsidR="000546E5" w:rsidRDefault="00407264">
      <w:pPr>
        <w:spacing w:line="360" w:lineRule="auto"/>
        <w:ind w:left="360"/>
        <w:jc w:val="both"/>
      </w:pPr>
      <w:r>
        <w:t xml:space="preserve">5.1.2.2. </w:t>
      </w:r>
      <w:r>
        <w:t>Sąsiuviniuose (pratybų sąsiuviniuose, užrašuose ir pan.) mokytojo nuožiūra tikrinamos tos užduotys, kurios padeda pastebėti mokinio gebėjimų formavimosi etapus ir daromą pažangą;</w:t>
      </w:r>
    </w:p>
    <w:p w:rsidR="000546E5" w:rsidRDefault="00407264">
      <w:pPr>
        <w:spacing w:line="360" w:lineRule="auto"/>
      </w:pPr>
      <w:r>
        <w:t>5.1.3. Trečioje ir ketvirtoje klasėje:</w:t>
      </w:r>
    </w:p>
    <w:p w:rsidR="000546E5" w:rsidRDefault="00407264">
      <w:pPr>
        <w:spacing w:line="360" w:lineRule="auto"/>
        <w:ind w:left="360"/>
      </w:pPr>
      <w:r>
        <w:lastRenderedPageBreak/>
        <w:t xml:space="preserve">5.1.3.1. Tikrinami ir įvertinami visi </w:t>
      </w:r>
      <w:r>
        <w:t>kontroliniai/patikrinamieji darbai;</w:t>
      </w:r>
    </w:p>
    <w:p w:rsidR="000546E5" w:rsidRDefault="00407264">
      <w:pPr>
        <w:spacing w:line="360" w:lineRule="auto"/>
        <w:ind w:left="360"/>
      </w:pPr>
      <w:r>
        <w:t>5.1.3.2. Sąsiuviniuose (pratybų sąsiuviniuose, užrašuose ir pan.) tikslingai tikrinamos tos užduotys, kurios padeda pastebėti mokinio gebėjimų formavimosi etapus ir daromą pažangą;</w:t>
      </w:r>
    </w:p>
    <w:p w:rsidR="000546E5" w:rsidRDefault="00407264">
      <w:pPr>
        <w:spacing w:line="360" w:lineRule="auto"/>
        <w:ind w:left="360"/>
      </w:pPr>
      <w:r>
        <w:t>5.1.3.3. Sąsiuviniuose (pratybų sąsiuvi</w:t>
      </w:r>
      <w:r>
        <w:t>niuose, užrašuose ir pan.) tikrinamas vienas savarankiškas darbas per savaitę;</w:t>
      </w:r>
    </w:p>
    <w:p w:rsidR="000546E5" w:rsidRDefault="00407264">
      <w:pPr>
        <w:spacing w:line="360" w:lineRule="auto"/>
        <w:ind w:left="360"/>
      </w:pPr>
      <w:r>
        <w:t>5.1.3.4. Mokinio savarankiškai atliktos užduotys ne mokykloje tikrinamos mokytojo pasirinktais būdais.</w:t>
      </w:r>
    </w:p>
    <w:p w:rsidR="000546E5" w:rsidRDefault="00407264">
      <w:pPr>
        <w:spacing w:line="360" w:lineRule="auto"/>
        <w:ind w:left="360"/>
      </w:pPr>
      <w:r>
        <w:t>5.2. Specialiųjų ugdymosi poreikių turinčių mokinių darbai tikrinami atsiž</w:t>
      </w:r>
      <w:r>
        <w:t>velgiant į mokinio galimybes, daromą pažangą.</w:t>
      </w:r>
    </w:p>
    <w:p w:rsidR="000546E5" w:rsidRDefault="00407264">
      <w:pPr>
        <w:spacing w:line="360" w:lineRule="auto"/>
        <w:ind w:left="360"/>
      </w:pPr>
      <w:r>
        <w:t>5.3. Atliekant patikrą atkreipiamas dėmesys į tai, kad:</w:t>
      </w:r>
    </w:p>
    <w:p w:rsidR="000546E5" w:rsidRDefault="00407264">
      <w:pPr>
        <w:spacing w:line="360" w:lineRule="auto"/>
        <w:ind w:left="360"/>
      </w:pPr>
      <w:r>
        <w:t xml:space="preserve">5.3.1. Po sutartinių mato vienetų taškai nededami  (cm / kg / ct / </w:t>
      </w:r>
      <w:proofErr w:type="spellStart"/>
      <w:r>
        <w:t>Eur</w:t>
      </w:r>
      <w:proofErr w:type="spellEnd"/>
      <w:r>
        <w:t xml:space="preserve"> /  km).</w:t>
      </w:r>
    </w:p>
    <w:p w:rsidR="000546E5" w:rsidRDefault="00407264">
      <w:pPr>
        <w:tabs>
          <w:tab w:val="left" w:pos="360"/>
        </w:tabs>
        <w:spacing w:line="360" w:lineRule="auto"/>
      </w:pPr>
      <w:r>
        <w:t xml:space="preserve">      5.3.2. Trumpinant  žodžius – būtini taškai – (</w:t>
      </w:r>
      <w:proofErr w:type="spellStart"/>
      <w:r>
        <w:t>obuol</w:t>
      </w:r>
      <w:proofErr w:type="spellEnd"/>
      <w:r>
        <w:t xml:space="preserve">. </w:t>
      </w:r>
      <w:proofErr w:type="spellStart"/>
      <w:r>
        <w:t>knyg</w:t>
      </w:r>
      <w:proofErr w:type="spellEnd"/>
      <w:r>
        <w:t>. ir pan.).</w:t>
      </w:r>
    </w:p>
    <w:p w:rsidR="000546E5" w:rsidRDefault="00407264">
      <w:pPr>
        <w:tabs>
          <w:tab w:val="left" w:pos="360"/>
        </w:tabs>
        <w:spacing w:line="360" w:lineRule="auto"/>
      </w:pPr>
      <w:r>
        <w:t xml:space="preserve">      5.3.3. Uždavinio atsakymas taisyklingai užrašomas taip</w:t>
      </w:r>
      <w:r>
        <w:rPr>
          <w:color w:val="FF0000"/>
        </w:rPr>
        <w:t xml:space="preserve"> </w:t>
      </w:r>
      <w:r>
        <w:t xml:space="preserve">-  </w:t>
      </w:r>
      <w:proofErr w:type="spellStart"/>
      <w:r>
        <w:t>Ats</w:t>
      </w:r>
      <w:proofErr w:type="spellEnd"/>
      <w:r>
        <w:t xml:space="preserve">.: liko 36 lapai.  </w:t>
      </w:r>
      <w:proofErr w:type="spellStart"/>
      <w:r>
        <w:t>Ats</w:t>
      </w:r>
      <w:proofErr w:type="spellEnd"/>
      <w:r>
        <w:t>.: nukirpo 2 cm.</w:t>
      </w:r>
    </w:p>
    <w:p w:rsidR="000546E5" w:rsidRDefault="00407264">
      <w:pPr>
        <w:spacing w:line="360" w:lineRule="auto"/>
        <w:ind w:left="180"/>
        <w:jc w:val="both"/>
      </w:pPr>
      <w:r>
        <w:br w:type="page"/>
      </w:r>
    </w:p>
    <w:p w:rsidR="000546E5" w:rsidRDefault="000546E5">
      <w:pPr>
        <w:spacing w:line="360" w:lineRule="auto"/>
      </w:pPr>
    </w:p>
    <w:p w:rsidR="000546E5" w:rsidRDefault="00407264">
      <w:pPr>
        <w:spacing w:line="360" w:lineRule="auto"/>
        <w:ind w:left="720"/>
        <w:jc w:val="right"/>
        <w:rPr>
          <w:color w:val="000000"/>
        </w:rPr>
      </w:pPr>
      <w:r>
        <w:rPr>
          <w:color w:val="000000"/>
        </w:rPr>
        <w:t>Priedas Nr. 2</w:t>
      </w:r>
    </w:p>
    <w:p w:rsidR="000546E5" w:rsidRDefault="000546E5">
      <w:pPr>
        <w:spacing w:line="360" w:lineRule="auto"/>
        <w:ind w:left="720"/>
        <w:jc w:val="center"/>
        <w:rPr>
          <w:b/>
          <w:i/>
          <w:color w:val="000000"/>
        </w:rPr>
      </w:pPr>
    </w:p>
    <w:p w:rsidR="000546E5" w:rsidRDefault="00407264">
      <w:pPr>
        <w:spacing w:line="360" w:lineRule="auto"/>
        <w:jc w:val="center"/>
        <w:rPr>
          <w:b/>
        </w:rPr>
      </w:pPr>
      <w:r>
        <w:rPr>
          <w:b/>
        </w:rPr>
        <w:t xml:space="preserve">ĮRAŠŲ MOKINIO SĄSIUVINYJE </w:t>
      </w:r>
    </w:p>
    <w:p w:rsidR="000546E5" w:rsidRDefault="00407264">
      <w:pPr>
        <w:spacing w:line="360" w:lineRule="auto"/>
        <w:jc w:val="center"/>
        <w:rPr>
          <w:b/>
        </w:rPr>
      </w:pPr>
      <w:r>
        <w:rPr>
          <w:b/>
        </w:rPr>
        <w:t>(PRATYBŲ SĄSIUVINYJE/UŽRAŠUOSE/ IR PAN.) PAVYZDŽIAI</w:t>
      </w:r>
    </w:p>
    <w:p w:rsidR="000546E5" w:rsidRDefault="000546E5">
      <w:pPr>
        <w:spacing w:line="360" w:lineRule="auto"/>
        <w:ind w:left="360"/>
        <w:jc w:val="both"/>
        <w:rPr>
          <w:b/>
          <w:i/>
        </w:rPr>
      </w:pPr>
    </w:p>
    <w:tbl>
      <w:tblPr>
        <w:tblW w:w="9894" w:type="dxa"/>
        <w:tblInd w:w="-128" w:type="dxa"/>
        <w:tblLayout w:type="fixed"/>
        <w:tblCellMar>
          <w:left w:w="103" w:type="dxa"/>
        </w:tblCellMar>
        <w:tblLook w:val="04A0" w:firstRow="1" w:lastRow="0" w:firstColumn="1" w:lastColumn="0" w:noHBand="0" w:noVBand="1"/>
      </w:tblPr>
      <w:tblGrid>
        <w:gridCol w:w="4927"/>
        <w:gridCol w:w="4967"/>
      </w:tblGrid>
      <w:tr w:rsidR="000546E5">
        <w:tc>
          <w:tcPr>
            <w:tcW w:w="4927" w:type="dxa"/>
            <w:tcBorders>
              <w:top w:val="single" w:sz="4" w:space="0" w:color="000000"/>
              <w:left w:val="single" w:sz="4" w:space="0" w:color="000000"/>
              <w:bottom w:val="single" w:sz="4" w:space="0" w:color="000000"/>
            </w:tcBorders>
            <w:shd w:val="clear" w:color="auto" w:fill="auto"/>
          </w:tcPr>
          <w:p w:rsidR="000546E5" w:rsidRDefault="00407264">
            <w:pPr>
              <w:widowControl w:val="0"/>
              <w:spacing w:line="360" w:lineRule="auto"/>
              <w:jc w:val="both"/>
              <w:rPr>
                <w:b/>
              </w:rPr>
            </w:pPr>
            <w:r>
              <w:rPr>
                <w:b/>
              </w:rPr>
              <w:t>Lietuvių kalba</w:t>
            </w:r>
          </w:p>
        </w:tc>
        <w:tc>
          <w:tcPr>
            <w:tcW w:w="4966" w:type="dxa"/>
            <w:tcBorders>
              <w:top w:val="single" w:sz="4" w:space="0" w:color="000000"/>
              <w:left w:val="single" w:sz="4" w:space="0" w:color="000000"/>
              <w:bottom w:val="single" w:sz="4" w:space="0" w:color="000000"/>
              <w:right w:val="single" w:sz="4" w:space="0" w:color="000000"/>
            </w:tcBorders>
            <w:shd w:val="clear" w:color="auto" w:fill="auto"/>
          </w:tcPr>
          <w:p w:rsidR="000546E5" w:rsidRDefault="00407264">
            <w:pPr>
              <w:widowControl w:val="0"/>
              <w:spacing w:line="360" w:lineRule="auto"/>
              <w:jc w:val="both"/>
              <w:rPr>
                <w:b/>
              </w:rPr>
            </w:pPr>
            <w:r>
              <w:rPr>
                <w:b/>
              </w:rPr>
              <w:t>Matematika</w:t>
            </w:r>
          </w:p>
        </w:tc>
      </w:tr>
      <w:tr w:rsidR="000546E5">
        <w:tc>
          <w:tcPr>
            <w:tcW w:w="4927" w:type="dxa"/>
            <w:tcBorders>
              <w:top w:val="single" w:sz="4" w:space="0" w:color="000000"/>
              <w:left w:val="single" w:sz="4" w:space="0" w:color="000000"/>
              <w:bottom w:val="single" w:sz="4" w:space="0" w:color="000000"/>
            </w:tcBorders>
            <w:shd w:val="clear" w:color="auto" w:fill="auto"/>
          </w:tcPr>
          <w:p w:rsidR="000546E5" w:rsidRDefault="00407264">
            <w:pPr>
              <w:widowControl w:val="0"/>
              <w:numPr>
                <w:ilvl w:val="0"/>
                <w:numId w:val="4"/>
              </w:numPr>
              <w:tabs>
                <w:tab w:val="left" w:pos="180"/>
              </w:tabs>
              <w:spacing w:line="360" w:lineRule="auto"/>
              <w:ind w:left="0" w:firstLine="0"/>
            </w:pPr>
            <w:r>
              <w:t xml:space="preserve">Moki žodžius skirstyti </w:t>
            </w:r>
            <w:r>
              <w:t>reikšminėmis žodžio dalimis. Dar klysti išskirdamas priesagas. Kaitydamas žodį nustatyk žodžio šaknį ir galūnę. Žodžio dalis, esanti tarp šaknies ir galūnės yra priesaga.</w:t>
            </w:r>
          </w:p>
          <w:p w:rsidR="000546E5" w:rsidRDefault="000546E5">
            <w:pPr>
              <w:widowControl w:val="0"/>
              <w:tabs>
                <w:tab w:val="left" w:pos="180"/>
              </w:tabs>
              <w:spacing w:line="360" w:lineRule="auto"/>
            </w:pPr>
          </w:p>
          <w:p w:rsidR="000546E5" w:rsidRDefault="00407264">
            <w:pPr>
              <w:widowControl w:val="0"/>
              <w:numPr>
                <w:ilvl w:val="0"/>
                <w:numId w:val="4"/>
              </w:numPr>
              <w:tabs>
                <w:tab w:val="left" w:pos="180"/>
              </w:tabs>
              <w:spacing w:line="360" w:lineRule="auto"/>
              <w:ind w:left="0" w:firstLine="0"/>
            </w:pPr>
            <w:r>
              <w:t>Gebi nustatyti kalbos dalis. Pasikartok dialogo skyrybą. Pavyzdžiai yra pratybose.</w:t>
            </w:r>
            <w:r>
              <w:rPr>
                <w:color w:val="FF0000"/>
              </w:rPr>
              <w:t xml:space="preserve"> </w:t>
            </w:r>
            <w:r>
              <w:t>p</w:t>
            </w:r>
            <w:r>
              <w:t>sl.....</w:t>
            </w:r>
          </w:p>
          <w:p w:rsidR="000546E5" w:rsidRDefault="00407264">
            <w:pPr>
              <w:widowControl w:val="0"/>
              <w:numPr>
                <w:ilvl w:val="0"/>
                <w:numId w:val="4"/>
              </w:numPr>
              <w:tabs>
                <w:tab w:val="left" w:pos="180"/>
              </w:tabs>
              <w:spacing w:line="360" w:lineRule="auto"/>
              <w:ind w:left="0" w:firstLine="0"/>
            </w:pPr>
            <w:r>
              <w:t>Žmonių vardus parašei teisingai. Žinok, kad miestų, upių pavadinimai rašomi didžiąja raide.</w:t>
            </w:r>
          </w:p>
          <w:p w:rsidR="000546E5" w:rsidRDefault="00407264">
            <w:pPr>
              <w:widowControl w:val="0"/>
              <w:numPr>
                <w:ilvl w:val="0"/>
                <w:numId w:val="4"/>
              </w:numPr>
              <w:tabs>
                <w:tab w:val="left" w:pos="180"/>
              </w:tabs>
              <w:spacing w:line="360" w:lineRule="auto"/>
              <w:ind w:left="0" w:firstLine="0"/>
            </w:pPr>
            <w:r>
              <w:t>Džiaugiuosi. Diktante klaidų mažiau. Primenu, kad parašęs atidžiau pasitikrintum.</w:t>
            </w:r>
          </w:p>
          <w:p w:rsidR="000546E5" w:rsidRDefault="00407264">
            <w:pPr>
              <w:widowControl w:val="0"/>
              <w:numPr>
                <w:ilvl w:val="0"/>
                <w:numId w:val="4"/>
              </w:numPr>
              <w:tabs>
                <w:tab w:val="left" w:pos="180"/>
              </w:tabs>
              <w:spacing w:line="360" w:lineRule="auto"/>
              <w:ind w:left="0" w:firstLine="0"/>
            </w:pPr>
            <w:r>
              <w:t>Kūrybiškumo tau nestinga. Tik patariu rašyti trumpesniais sakiniais.</w:t>
            </w:r>
          </w:p>
          <w:p w:rsidR="000546E5" w:rsidRDefault="00407264">
            <w:pPr>
              <w:widowControl w:val="0"/>
              <w:tabs>
                <w:tab w:val="left" w:pos="180"/>
              </w:tabs>
              <w:spacing w:line="360" w:lineRule="auto"/>
              <w:jc w:val="both"/>
            </w:pPr>
            <w:r>
              <w:t xml:space="preserve">- </w:t>
            </w:r>
            <w:r>
              <w:t>Atkreipk dėmesį į ilgųjų balsių rašybą. Tau tikrai pavyks.</w:t>
            </w:r>
          </w:p>
        </w:tc>
        <w:tc>
          <w:tcPr>
            <w:tcW w:w="4966" w:type="dxa"/>
            <w:tcBorders>
              <w:top w:val="single" w:sz="4" w:space="0" w:color="000000"/>
              <w:left w:val="single" w:sz="4" w:space="0" w:color="000000"/>
              <w:bottom w:val="single" w:sz="4" w:space="0" w:color="000000"/>
              <w:right w:val="single" w:sz="4" w:space="0" w:color="000000"/>
            </w:tcBorders>
            <w:shd w:val="clear" w:color="auto" w:fill="auto"/>
          </w:tcPr>
          <w:p w:rsidR="000546E5" w:rsidRDefault="00407264">
            <w:pPr>
              <w:widowControl w:val="0"/>
              <w:numPr>
                <w:ilvl w:val="0"/>
                <w:numId w:val="4"/>
              </w:numPr>
              <w:tabs>
                <w:tab w:val="left" w:pos="113"/>
              </w:tabs>
              <w:spacing w:line="360" w:lineRule="auto"/>
              <w:ind w:left="0" w:firstLine="0"/>
            </w:pPr>
            <w:r>
              <w:t xml:space="preserve">Gebi smulkinti ir stambinti matinius vienetus. Prisimink, kad 1h </w:t>
            </w:r>
            <w:r>
              <w:rPr>
                <w:lang w:val="pt-BR"/>
              </w:rPr>
              <w:t>= 60min.</w:t>
            </w:r>
          </w:p>
          <w:p w:rsidR="000546E5" w:rsidRDefault="00407264">
            <w:pPr>
              <w:widowControl w:val="0"/>
              <w:numPr>
                <w:ilvl w:val="0"/>
                <w:numId w:val="4"/>
              </w:numPr>
              <w:tabs>
                <w:tab w:val="left" w:pos="113"/>
              </w:tabs>
              <w:spacing w:line="360" w:lineRule="auto"/>
              <w:ind w:left="0" w:firstLine="0"/>
              <w:rPr>
                <w:lang w:val="pt-BR"/>
              </w:rPr>
            </w:pPr>
            <w:r>
              <w:rPr>
                <w:lang w:val="pt-BR"/>
              </w:rPr>
              <w:t>Apskaičiavai teisingai 4 reiškinius. Nepamiršk žymėti veiksmų eiliškumo.</w:t>
            </w:r>
          </w:p>
          <w:p w:rsidR="000546E5" w:rsidRDefault="00407264">
            <w:pPr>
              <w:widowControl w:val="0"/>
              <w:numPr>
                <w:ilvl w:val="0"/>
                <w:numId w:val="4"/>
              </w:numPr>
              <w:tabs>
                <w:tab w:val="left" w:pos="113"/>
              </w:tabs>
              <w:spacing w:line="360" w:lineRule="auto"/>
              <w:ind w:left="0" w:firstLine="0"/>
              <w:rPr>
                <w:lang w:val="pt-BR"/>
              </w:rPr>
            </w:pPr>
            <w:r>
              <w:rPr>
                <w:lang w:val="pt-BR"/>
              </w:rPr>
              <w:t>Suskaičiavai teisingai, tik atkreipk dėmesį kokį v</w:t>
            </w:r>
            <w:r>
              <w:rPr>
                <w:lang w:val="pt-BR"/>
              </w:rPr>
              <w:t>eiksmą (+ ar -) reikia atlikti.</w:t>
            </w:r>
          </w:p>
          <w:p w:rsidR="000546E5" w:rsidRDefault="00407264">
            <w:pPr>
              <w:widowControl w:val="0"/>
              <w:numPr>
                <w:ilvl w:val="0"/>
                <w:numId w:val="4"/>
              </w:numPr>
              <w:tabs>
                <w:tab w:val="left" w:pos="113"/>
              </w:tabs>
              <w:spacing w:line="360" w:lineRule="auto"/>
              <w:ind w:left="0" w:firstLine="0"/>
              <w:rPr>
                <w:lang w:val="fi-FI"/>
              </w:rPr>
            </w:pPr>
            <w:r>
              <w:rPr>
                <w:lang w:val="fi-FI"/>
              </w:rPr>
              <w:t>Uždavinius išsprendei teisingai. Pasistenk teisingai formuluoti klausimus.</w:t>
            </w:r>
          </w:p>
          <w:p w:rsidR="000546E5" w:rsidRDefault="00407264">
            <w:pPr>
              <w:widowControl w:val="0"/>
              <w:numPr>
                <w:ilvl w:val="0"/>
                <w:numId w:val="4"/>
              </w:numPr>
              <w:tabs>
                <w:tab w:val="left" w:pos="113"/>
              </w:tabs>
              <w:spacing w:line="360" w:lineRule="auto"/>
              <w:ind w:left="0" w:firstLine="0"/>
            </w:pPr>
            <w:r>
              <w:rPr>
                <w:lang w:val="fi-FI"/>
              </w:rPr>
              <w:t xml:space="preserve">Gebi teisingai apskaičiuoti stačiakampio plotą, tik įvardinai neteisingai. </w:t>
            </w:r>
            <w:proofErr w:type="spellStart"/>
            <w:r>
              <w:rPr>
                <w:lang w:val="es-ES"/>
              </w:rPr>
              <w:t>Prisimink</w:t>
            </w:r>
            <w:proofErr w:type="spellEnd"/>
            <w:r>
              <w:rPr>
                <w:lang w:val="es-ES"/>
              </w:rPr>
              <w:t xml:space="preserve">, </w:t>
            </w:r>
            <w:proofErr w:type="spellStart"/>
            <w:r>
              <w:rPr>
                <w:lang w:val="es-ES"/>
              </w:rPr>
              <w:t>kad</w:t>
            </w:r>
            <w:proofErr w:type="spellEnd"/>
            <w:r>
              <w:rPr>
                <w:lang w:val="es-ES"/>
              </w:rPr>
              <w:t xml:space="preserve"> </w:t>
            </w:r>
            <w:proofErr w:type="spellStart"/>
            <w:r>
              <w:rPr>
                <w:lang w:val="es-ES"/>
              </w:rPr>
              <w:t>plotas</w:t>
            </w:r>
            <w:proofErr w:type="spellEnd"/>
            <w:r>
              <w:rPr>
                <w:lang w:val="es-ES"/>
              </w:rPr>
              <w:t xml:space="preserve"> </w:t>
            </w:r>
            <w:proofErr w:type="spellStart"/>
            <w:r>
              <w:rPr>
                <w:lang w:val="es-ES"/>
              </w:rPr>
              <w:t>žymimas</w:t>
            </w:r>
            <w:proofErr w:type="spellEnd"/>
            <w:r>
              <w:rPr>
                <w:lang w:val="es-ES"/>
              </w:rPr>
              <w:t xml:space="preserve"> m².</w:t>
            </w:r>
          </w:p>
          <w:p w:rsidR="000546E5" w:rsidRDefault="00407264">
            <w:pPr>
              <w:widowControl w:val="0"/>
              <w:tabs>
                <w:tab w:val="left" w:pos="113"/>
              </w:tabs>
              <w:spacing w:line="360" w:lineRule="auto"/>
              <w:jc w:val="both"/>
              <w:rPr>
                <w:lang w:val="es-ES"/>
              </w:rPr>
            </w:pPr>
            <w:r>
              <w:rPr>
                <w:lang w:val="es-ES"/>
              </w:rPr>
              <w:t xml:space="preserve">- </w:t>
            </w:r>
            <w:proofErr w:type="spellStart"/>
            <w:r>
              <w:rPr>
                <w:lang w:val="es-ES"/>
              </w:rPr>
              <w:t>Kantriai</w:t>
            </w:r>
            <w:proofErr w:type="spellEnd"/>
            <w:r>
              <w:rPr>
                <w:lang w:val="es-ES"/>
              </w:rPr>
              <w:t xml:space="preserve"> </w:t>
            </w:r>
            <w:proofErr w:type="spellStart"/>
            <w:r>
              <w:rPr>
                <w:lang w:val="es-ES"/>
              </w:rPr>
              <w:t>mokaisi</w:t>
            </w:r>
            <w:proofErr w:type="spellEnd"/>
            <w:r>
              <w:rPr>
                <w:lang w:val="es-ES"/>
              </w:rPr>
              <w:t xml:space="preserve"> </w:t>
            </w:r>
            <w:proofErr w:type="spellStart"/>
            <w:r>
              <w:rPr>
                <w:lang w:val="es-ES"/>
              </w:rPr>
              <w:t>daugybos</w:t>
            </w:r>
            <w:proofErr w:type="spellEnd"/>
            <w:r>
              <w:rPr>
                <w:lang w:val="es-ES"/>
              </w:rPr>
              <w:t xml:space="preserve"> </w:t>
            </w:r>
            <w:proofErr w:type="spellStart"/>
            <w:r>
              <w:rPr>
                <w:lang w:val="es-ES"/>
              </w:rPr>
              <w:t>lentelę</w:t>
            </w:r>
            <w:proofErr w:type="spellEnd"/>
            <w:r>
              <w:rPr>
                <w:lang w:val="es-ES"/>
              </w:rPr>
              <w:t>. Vis</w:t>
            </w:r>
            <w:r>
              <w:rPr>
                <w:lang w:val="es-ES"/>
              </w:rPr>
              <w:t xml:space="preserve"> </w:t>
            </w:r>
            <w:proofErr w:type="spellStart"/>
            <w:r>
              <w:rPr>
                <w:lang w:val="es-ES"/>
              </w:rPr>
              <w:t>daugiau</w:t>
            </w:r>
            <w:proofErr w:type="spellEnd"/>
            <w:r>
              <w:rPr>
                <w:lang w:val="es-ES"/>
              </w:rPr>
              <w:t xml:space="preserve"> </w:t>
            </w:r>
            <w:proofErr w:type="spellStart"/>
            <w:r>
              <w:rPr>
                <w:lang w:val="es-ES"/>
              </w:rPr>
              <w:t>teisingų</w:t>
            </w:r>
            <w:proofErr w:type="spellEnd"/>
            <w:r>
              <w:rPr>
                <w:lang w:val="es-ES"/>
              </w:rPr>
              <w:t xml:space="preserve"> </w:t>
            </w:r>
            <w:proofErr w:type="spellStart"/>
            <w:r>
              <w:rPr>
                <w:lang w:val="es-ES"/>
              </w:rPr>
              <w:t>atsakymų</w:t>
            </w:r>
            <w:proofErr w:type="spellEnd"/>
            <w:r>
              <w:rPr>
                <w:lang w:val="es-ES"/>
              </w:rPr>
              <w:t>.</w:t>
            </w:r>
          </w:p>
        </w:tc>
      </w:tr>
    </w:tbl>
    <w:p w:rsidR="000546E5" w:rsidRDefault="000546E5">
      <w:pPr>
        <w:spacing w:line="360" w:lineRule="auto"/>
        <w:jc w:val="both"/>
      </w:pPr>
    </w:p>
    <w:p w:rsidR="000546E5" w:rsidRDefault="000546E5">
      <w:pPr>
        <w:tabs>
          <w:tab w:val="left" w:pos="540"/>
        </w:tabs>
        <w:spacing w:line="360" w:lineRule="auto"/>
        <w:ind w:left="360"/>
        <w:jc w:val="both"/>
        <w:textAlignment w:val="baseline"/>
        <w:rPr>
          <w:rFonts w:eastAsia="+mn-ea;Times New Roman"/>
          <w:b/>
          <w:i/>
          <w:kern w:val="2"/>
        </w:rPr>
      </w:pPr>
    </w:p>
    <w:p w:rsidR="000546E5" w:rsidRDefault="00407264">
      <w:pPr>
        <w:tabs>
          <w:tab w:val="left" w:pos="-180"/>
          <w:tab w:val="left" w:pos="540"/>
        </w:tabs>
        <w:spacing w:line="360" w:lineRule="auto"/>
        <w:ind w:left="360"/>
        <w:jc w:val="both"/>
        <w:textAlignment w:val="baseline"/>
      </w:pPr>
      <w:r>
        <w:rPr>
          <w:rFonts w:eastAsia="+mn-ea;Times New Roman"/>
          <w:b/>
          <w:kern w:val="2"/>
        </w:rPr>
        <w:t xml:space="preserve">ĮRAŠŲ </w:t>
      </w:r>
      <w:r>
        <w:rPr>
          <w:b/>
        </w:rPr>
        <w:t xml:space="preserve">DIENYNE/E.DIENYNE </w:t>
      </w:r>
      <w:r>
        <w:rPr>
          <w:rFonts w:eastAsia="+mn-ea;Times New Roman"/>
          <w:b/>
          <w:kern w:val="2"/>
        </w:rPr>
        <w:t>PAVYZDŽIAI:</w:t>
      </w:r>
    </w:p>
    <w:p w:rsidR="000546E5" w:rsidRDefault="000546E5">
      <w:pPr>
        <w:tabs>
          <w:tab w:val="left" w:pos="-180"/>
          <w:tab w:val="left" w:pos="540"/>
        </w:tabs>
        <w:spacing w:line="360" w:lineRule="auto"/>
        <w:ind w:left="360"/>
        <w:jc w:val="both"/>
        <w:textAlignment w:val="baseline"/>
        <w:rPr>
          <w:rFonts w:eastAsia="+mn-ea;Times New Roman"/>
          <w:b/>
          <w:i/>
          <w:kern w:val="2"/>
        </w:rPr>
      </w:pPr>
    </w:p>
    <w:tbl>
      <w:tblPr>
        <w:tblW w:w="9894" w:type="dxa"/>
        <w:tblInd w:w="-128" w:type="dxa"/>
        <w:tblLayout w:type="fixed"/>
        <w:tblCellMar>
          <w:left w:w="103" w:type="dxa"/>
        </w:tblCellMar>
        <w:tblLook w:val="04A0" w:firstRow="1" w:lastRow="0" w:firstColumn="1" w:lastColumn="0" w:noHBand="0" w:noVBand="1"/>
      </w:tblPr>
      <w:tblGrid>
        <w:gridCol w:w="3283"/>
        <w:gridCol w:w="3285"/>
        <w:gridCol w:w="3326"/>
      </w:tblGrid>
      <w:tr w:rsidR="000546E5">
        <w:tc>
          <w:tcPr>
            <w:tcW w:w="3283" w:type="dxa"/>
            <w:tcBorders>
              <w:top w:val="single" w:sz="4" w:space="0" w:color="000000"/>
              <w:left w:val="single" w:sz="4" w:space="0" w:color="000000"/>
              <w:bottom w:val="single" w:sz="4" w:space="0" w:color="000000"/>
            </w:tcBorders>
            <w:shd w:val="clear" w:color="auto" w:fill="auto"/>
          </w:tcPr>
          <w:p w:rsidR="000546E5" w:rsidRDefault="00407264">
            <w:pPr>
              <w:widowControl w:val="0"/>
              <w:spacing w:line="360" w:lineRule="auto"/>
              <w:jc w:val="both"/>
              <w:textAlignment w:val="baseline"/>
              <w:rPr>
                <w:b/>
              </w:rPr>
            </w:pPr>
            <w:r>
              <w:rPr>
                <w:b/>
              </w:rPr>
              <w:t>Lietuvių kalba</w:t>
            </w:r>
          </w:p>
        </w:tc>
        <w:tc>
          <w:tcPr>
            <w:tcW w:w="3285" w:type="dxa"/>
            <w:tcBorders>
              <w:top w:val="single" w:sz="4" w:space="0" w:color="000000"/>
              <w:left w:val="single" w:sz="4" w:space="0" w:color="000000"/>
              <w:bottom w:val="single" w:sz="4" w:space="0" w:color="000000"/>
            </w:tcBorders>
            <w:shd w:val="clear" w:color="auto" w:fill="auto"/>
          </w:tcPr>
          <w:p w:rsidR="000546E5" w:rsidRDefault="00407264">
            <w:pPr>
              <w:widowControl w:val="0"/>
              <w:spacing w:line="360" w:lineRule="auto"/>
              <w:jc w:val="both"/>
              <w:textAlignment w:val="baseline"/>
              <w:rPr>
                <w:b/>
              </w:rPr>
            </w:pPr>
            <w:r>
              <w:rPr>
                <w:b/>
              </w:rPr>
              <w:t>Matematika</w:t>
            </w:r>
          </w:p>
        </w:tc>
        <w:tc>
          <w:tcPr>
            <w:tcW w:w="3326" w:type="dxa"/>
            <w:tcBorders>
              <w:top w:val="single" w:sz="4" w:space="0" w:color="000000"/>
              <w:left w:val="single" w:sz="4" w:space="0" w:color="000000"/>
              <w:bottom w:val="single" w:sz="4" w:space="0" w:color="000000"/>
              <w:right w:val="single" w:sz="4" w:space="0" w:color="000000"/>
            </w:tcBorders>
            <w:shd w:val="clear" w:color="auto" w:fill="auto"/>
          </w:tcPr>
          <w:p w:rsidR="000546E5" w:rsidRDefault="00407264">
            <w:pPr>
              <w:widowControl w:val="0"/>
              <w:spacing w:line="360" w:lineRule="auto"/>
              <w:jc w:val="both"/>
              <w:textAlignment w:val="baseline"/>
              <w:rPr>
                <w:b/>
              </w:rPr>
            </w:pPr>
            <w:r>
              <w:rPr>
                <w:b/>
              </w:rPr>
              <w:t>Pasaulio pažinimas</w:t>
            </w:r>
          </w:p>
        </w:tc>
      </w:tr>
      <w:tr w:rsidR="000546E5">
        <w:tc>
          <w:tcPr>
            <w:tcW w:w="3283" w:type="dxa"/>
            <w:tcBorders>
              <w:top w:val="single" w:sz="4" w:space="0" w:color="000000"/>
              <w:left w:val="single" w:sz="4" w:space="0" w:color="000000"/>
              <w:bottom w:val="single" w:sz="4" w:space="0" w:color="000000"/>
            </w:tcBorders>
            <w:shd w:val="clear" w:color="auto" w:fill="auto"/>
          </w:tcPr>
          <w:p w:rsidR="000546E5" w:rsidRDefault="00407264">
            <w:pPr>
              <w:widowControl w:val="0"/>
              <w:numPr>
                <w:ilvl w:val="0"/>
                <w:numId w:val="3"/>
              </w:numPr>
              <w:tabs>
                <w:tab w:val="left" w:pos="0"/>
                <w:tab w:val="left" w:pos="360"/>
              </w:tabs>
              <w:spacing w:line="360" w:lineRule="auto"/>
              <w:ind w:left="0" w:firstLine="0"/>
              <w:jc w:val="both"/>
              <w:textAlignment w:val="baseline"/>
            </w:pPr>
            <w:r>
              <w:t>Vadovėlio tekstus skaito lėtai skiemenuodamas.</w:t>
            </w:r>
          </w:p>
          <w:p w:rsidR="000546E5" w:rsidRDefault="00407264">
            <w:pPr>
              <w:widowControl w:val="0"/>
              <w:numPr>
                <w:ilvl w:val="0"/>
                <w:numId w:val="3"/>
              </w:numPr>
              <w:tabs>
                <w:tab w:val="left" w:pos="0"/>
                <w:tab w:val="left" w:pos="360"/>
              </w:tabs>
              <w:spacing w:line="360" w:lineRule="auto"/>
              <w:ind w:left="0" w:firstLine="0"/>
              <w:jc w:val="both"/>
              <w:textAlignment w:val="baseline"/>
            </w:pPr>
            <w:r>
              <w:t xml:space="preserve"> Sudarė sakinius pagal klausimus, tačiau neatidžiai užrašė. </w:t>
            </w:r>
          </w:p>
          <w:p w:rsidR="000546E5" w:rsidRDefault="00407264">
            <w:pPr>
              <w:widowControl w:val="0"/>
              <w:numPr>
                <w:ilvl w:val="0"/>
                <w:numId w:val="3"/>
              </w:numPr>
              <w:tabs>
                <w:tab w:val="left" w:pos="0"/>
                <w:tab w:val="left" w:pos="360"/>
              </w:tabs>
              <w:spacing w:line="360" w:lineRule="auto"/>
              <w:ind w:left="0" w:firstLine="0"/>
              <w:jc w:val="both"/>
              <w:textAlignment w:val="baseline"/>
            </w:pPr>
            <w:r>
              <w:t>Raiškiai skaitė tekstą...., atsakė</w:t>
            </w:r>
            <w:r>
              <w:t xml:space="preserve"> į pateiktus klausimus.</w:t>
            </w:r>
          </w:p>
          <w:p w:rsidR="000546E5" w:rsidRDefault="00407264">
            <w:pPr>
              <w:widowControl w:val="0"/>
              <w:numPr>
                <w:ilvl w:val="0"/>
                <w:numId w:val="3"/>
              </w:numPr>
              <w:tabs>
                <w:tab w:val="left" w:pos="0"/>
                <w:tab w:val="left" w:pos="360"/>
              </w:tabs>
              <w:spacing w:line="360" w:lineRule="auto"/>
              <w:ind w:left="0" w:firstLine="0"/>
              <w:jc w:val="both"/>
              <w:textAlignment w:val="baseline"/>
            </w:pPr>
            <w:r>
              <w:t xml:space="preserve"> Įdomiai sukūrė pasakojimą </w:t>
            </w:r>
            <w:r>
              <w:lastRenderedPageBreak/>
              <w:t xml:space="preserve">pagal paveikslėlių seriją, vartojo vaizdingus žodžius ir posakius. </w:t>
            </w:r>
          </w:p>
          <w:p w:rsidR="000546E5" w:rsidRDefault="00407264">
            <w:pPr>
              <w:widowControl w:val="0"/>
              <w:numPr>
                <w:ilvl w:val="0"/>
                <w:numId w:val="3"/>
              </w:numPr>
              <w:tabs>
                <w:tab w:val="left" w:pos="0"/>
                <w:tab w:val="left" w:pos="360"/>
              </w:tabs>
              <w:spacing w:line="360" w:lineRule="auto"/>
              <w:ind w:left="0" w:firstLine="0"/>
              <w:textAlignment w:val="baseline"/>
            </w:pPr>
            <w:r>
              <w:t>Diktantą parašė be klaidų, rašydamas taikė rašybos bei skyrybos taisykles.</w:t>
            </w:r>
          </w:p>
          <w:p w:rsidR="000546E5" w:rsidRDefault="00407264">
            <w:pPr>
              <w:widowControl w:val="0"/>
              <w:numPr>
                <w:ilvl w:val="0"/>
                <w:numId w:val="3"/>
              </w:numPr>
              <w:tabs>
                <w:tab w:val="left" w:pos="0"/>
                <w:tab w:val="left" w:pos="360"/>
              </w:tabs>
              <w:spacing w:line="360" w:lineRule="auto"/>
              <w:ind w:left="0" w:firstLine="0"/>
              <w:textAlignment w:val="baseline"/>
            </w:pPr>
            <w:r>
              <w:t>Išmoko atmintinai ir raiškiai padeklamavo eilėraštį....</w:t>
            </w:r>
          </w:p>
        </w:tc>
        <w:tc>
          <w:tcPr>
            <w:tcW w:w="3285" w:type="dxa"/>
            <w:tcBorders>
              <w:top w:val="single" w:sz="4" w:space="0" w:color="000000"/>
              <w:left w:val="single" w:sz="4" w:space="0" w:color="000000"/>
              <w:bottom w:val="single" w:sz="4" w:space="0" w:color="000000"/>
            </w:tcBorders>
            <w:shd w:val="clear" w:color="auto" w:fill="auto"/>
          </w:tcPr>
          <w:p w:rsidR="000546E5" w:rsidRDefault="00407264">
            <w:pPr>
              <w:widowControl w:val="0"/>
              <w:numPr>
                <w:ilvl w:val="0"/>
                <w:numId w:val="3"/>
              </w:numPr>
              <w:tabs>
                <w:tab w:val="left" w:pos="316"/>
              </w:tabs>
              <w:spacing w:line="360" w:lineRule="auto"/>
              <w:ind w:left="0" w:firstLine="0"/>
              <w:jc w:val="both"/>
              <w:textAlignment w:val="baseline"/>
            </w:pPr>
            <w:r>
              <w:lastRenderedPageBreak/>
              <w:t>Išmokęs skaičiaus 2, 3, 4 ir 5 daugybos lentelę.</w:t>
            </w:r>
          </w:p>
          <w:p w:rsidR="000546E5" w:rsidRDefault="00407264">
            <w:pPr>
              <w:widowControl w:val="0"/>
              <w:numPr>
                <w:ilvl w:val="0"/>
                <w:numId w:val="3"/>
              </w:numPr>
              <w:tabs>
                <w:tab w:val="left" w:pos="316"/>
              </w:tabs>
              <w:spacing w:line="360" w:lineRule="auto"/>
              <w:ind w:left="0" w:firstLine="0"/>
              <w:jc w:val="both"/>
              <w:textAlignment w:val="baseline"/>
            </w:pPr>
            <w:r>
              <w:t>Sėkmingai taiko sudėtinio reiškinio veiksmų tvarkos taisyklę.</w:t>
            </w:r>
          </w:p>
          <w:p w:rsidR="000546E5" w:rsidRDefault="00407264">
            <w:pPr>
              <w:widowControl w:val="0"/>
              <w:numPr>
                <w:ilvl w:val="0"/>
                <w:numId w:val="3"/>
              </w:numPr>
              <w:tabs>
                <w:tab w:val="left" w:pos="316"/>
              </w:tabs>
              <w:spacing w:line="360" w:lineRule="auto"/>
              <w:ind w:left="0" w:firstLine="0"/>
              <w:textAlignment w:val="baseline"/>
            </w:pPr>
            <w:r>
              <w:t xml:space="preserve"> Teisingai išsprendė tekstinius uždavinius.</w:t>
            </w:r>
          </w:p>
          <w:p w:rsidR="000546E5" w:rsidRDefault="00407264">
            <w:pPr>
              <w:widowControl w:val="0"/>
              <w:numPr>
                <w:ilvl w:val="0"/>
                <w:numId w:val="3"/>
              </w:numPr>
              <w:tabs>
                <w:tab w:val="left" w:pos="316"/>
              </w:tabs>
              <w:spacing w:line="360" w:lineRule="auto"/>
              <w:ind w:left="0" w:firstLine="0"/>
              <w:textAlignment w:val="baseline"/>
            </w:pPr>
            <w:r>
              <w:t xml:space="preserve">Teisingai atliko sudėties ir </w:t>
            </w:r>
            <w:r>
              <w:lastRenderedPageBreak/>
              <w:t>atimties veiksmus.</w:t>
            </w:r>
            <w:r>
              <w:br/>
            </w:r>
          </w:p>
        </w:tc>
        <w:tc>
          <w:tcPr>
            <w:tcW w:w="3326" w:type="dxa"/>
            <w:tcBorders>
              <w:top w:val="single" w:sz="4" w:space="0" w:color="000000"/>
              <w:left w:val="single" w:sz="4" w:space="0" w:color="000000"/>
              <w:bottom w:val="single" w:sz="4" w:space="0" w:color="000000"/>
              <w:right w:val="single" w:sz="4" w:space="0" w:color="000000"/>
            </w:tcBorders>
            <w:shd w:val="clear" w:color="auto" w:fill="auto"/>
          </w:tcPr>
          <w:p w:rsidR="000546E5" w:rsidRDefault="00407264">
            <w:pPr>
              <w:widowControl w:val="0"/>
              <w:numPr>
                <w:ilvl w:val="0"/>
                <w:numId w:val="3"/>
              </w:numPr>
              <w:tabs>
                <w:tab w:val="left" w:pos="271"/>
              </w:tabs>
              <w:spacing w:line="360" w:lineRule="auto"/>
              <w:ind w:left="0" w:firstLine="0"/>
              <w:textAlignment w:val="baseline"/>
            </w:pPr>
            <w:r>
              <w:lastRenderedPageBreak/>
              <w:t xml:space="preserve">Mokėjo nusakyti aplinkoje vykstančius </w:t>
            </w:r>
            <w:proofErr w:type="spellStart"/>
            <w:r>
              <w:t>pasikeitimus</w:t>
            </w:r>
            <w:proofErr w:type="spellEnd"/>
            <w:r>
              <w:t xml:space="preserve">, </w:t>
            </w:r>
            <w:r>
              <w:t>juos apibūdinti.</w:t>
            </w:r>
          </w:p>
          <w:p w:rsidR="000546E5" w:rsidRDefault="00407264">
            <w:pPr>
              <w:widowControl w:val="0"/>
              <w:numPr>
                <w:ilvl w:val="0"/>
                <w:numId w:val="3"/>
              </w:numPr>
              <w:tabs>
                <w:tab w:val="left" w:pos="271"/>
              </w:tabs>
              <w:spacing w:line="360" w:lineRule="auto"/>
              <w:ind w:left="0" w:firstLine="0"/>
              <w:textAlignment w:val="baseline"/>
            </w:pPr>
            <w:r>
              <w:t>Teisingai sudėliojo žemynų ir vandenynų pavadinimus.</w:t>
            </w:r>
          </w:p>
          <w:p w:rsidR="000546E5" w:rsidRDefault="00407264">
            <w:pPr>
              <w:widowControl w:val="0"/>
              <w:numPr>
                <w:ilvl w:val="0"/>
                <w:numId w:val="3"/>
              </w:numPr>
              <w:tabs>
                <w:tab w:val="left" w:pos="271"/>
              </w:tabs>
              <w:spacing w:line="360" w:lineRule="auto"/>
              <w:ind w:left="0" w:firstLine="0"/>
              <w:textAlignment w:val="baseline"/>
            </w:pPr>
            <w:r>
              <w:t>Domisi savo šeimos ir giminės praeitimi, tradicijomis.</w:t>
            </w:r>
          </w:p>
          <w:p w:rsidR="000546E5" w:rsidRDefault="00407264">
            <w:pPr>
              <w:widowControl w:val="0"/>
              <w:numPr>
                <w:ilvl w:val="0"/>
                <w:numId w:val="3"/>
              </w:numPr>
              <w:tabs>
                <w:tab w:val="left" w:pos="271"/>
              </w:tabs>
              <w:spacing w:line="360" w:lineRule="auto"/>
              <w:ind w:left="0" w:firstLine="0"/>
              <w:textAlignment w:val="baseline"/>
            </w:pPr>
            <w:r>
              <w:t xml:space="preserve">Žino Lietuvos valstybės </w:t>
            </w:r>
            <w:r>
              <w:lastRenderedPageBreak/>
              <w:t>simbolius.</w:t>
            </w:r>
          </w:p>
          <w:p w:rsidR="000546E5" w:rsidRDefault="00407264">
            <w:pPr>
              <w:widowControl w:val="0"/>
              <w:numPr>
                <w:ilvl w:val="0"/>
                <w:numId w:val="3"/>
              </w:numPr>
              <w:tabs>
                <w:tab w:val="left" w:pos="271"/>
              </w:tabs>
              <w:spacing w:line="360" w:lineRule="auto"/>
              <w:ind w:left="0" w:firstLine="0"/>
              <w:textAlignment w:val="baseline"/>
            </w:pPr>
            <w:r>
              <w:t>Moka naudotis žemėlapiu ir gaubliu.</w:t>
            </w:r>
          </w:p>
          <w:p w:rsidR="000546E5" w:rsidRDefault="00407264">
            <w:pPr>
              <w:widowControl w:val="0"/>
              <w:numPr>
                <w:ilvl w:val="0"/>
                <w:numId w:val="3"/>
              </w:numPr>
              <w:tabs>
                <w:tab w:val="left" w:pos="271"/>
              </w:tabs>
              <w:spacing w:line="360" w:lineRule="auto"/>
              <w:ind w:left="0" w:firstLine="0"/>
              <w:textAlignment w:val="baseline"/>
            </w:pPr>
            <w:r>
              <w:t xml:space="preserve">Lietuvos žemėlapyje parodė ... miestus. </w:t>
            </w:r>
          </w:p>
          <w:p w:rsidR="000546E5" w:rsidRDefault="00407264">
            <w:pPr>
              <w:widowControl w:val="0"/>
              <w:numPr>
                <w:ilvl w:val="0"/>
                <w:numId w:val="3"/>
              </w:numPr>
              <w:tabs>
                <w:tab w:val="left" w:pos="271"/>
              </w:tabs>
              <w:spacing w:line="360" w:lineRule="auto"/>
              <w:ind w:left="0" w:firstLine="0"/>
              <w:textAlignment w:val="baseline"/>
            </w:pPr>
            <w:r>
              <w:t>Atliko praktinį dar</w:t>
            </w:r>
            <w:r>
              <w:t>bą: padarė Lietuvos vėliavėlę ir Žemės rutulį.</w:t>
            </w:r>
          </w:p>
        </w:tc>
      </w:tr>
    </w:tbl>
    <w:p w:rsidR="000546E5" w:rsidRDefault="000546E5">
      <w:pPr>
        <w:spacing w:line="360" w:lineRule="auto"/>
        <w:textAlignment w:val="baseline"/>
      </w:pPr>
    </w:p>
    <w:p w:rsidR="000546E5" w:rsidRDefault="000546E5">
      <w:pPr>
        <w:spacing w:line="360" w:lineRule="auto"/>
      </w:pPr>
    </w:p>
    <w:p w:rsidR="000546E5" w:rsidRDefault="000546E5">
      <w:pPr>
        <w:spacing w:line="360" w:lineRule="auto"/>
        <w:jc w:val="both"/>
      </w:pPr>
    </w:p>
    <w:p w:rsidR="000546E5" w:rsidRDefault="00407264">
      <w:pPr>
        <w:spacing w:line="360" w:lineRule="auto"/>
        <w:ind w:left="720"/>
        <w:jc w:val="right"/>
        <w:rPr>
          <w:color w:val="000000"/>
        </w:rPr>
      </w:pPr>
      <w:r>
        <w:rPr>
          <w:color w:val="000000"/>
        </w:rPr>
        <w:t>Priedas Nr. 3</w:t>
      </w:r>
    </w:p>
    <w:p w:rsidR="000546E5" w:rsidRDefault="00407264">
      <w:pPr>
        <w:spacing w:line="360" w:lineRule="auto"/>
        <w:jc w:val="center"/>
        <w:rPr>
          <w:b/>
        </w:rPr>
      </w:pPr>
      <w:r>
        <w:rPr>
          <w:b/>
        </w:rPr>
        <w:t>Vilniaus Medeinos pradinės mokyklos</w:t>
      </w:r>
    </w:p>
    <w:p w:rsidR="000546E5" w:rsidRDefault="000546E5">
      <w:pPr>
        <w:spacing w:line="360" w:lineRule="auto"/>
        <w:jc w:val="center"/>
        <w:rPr>
          <w:b/>
        </w:rPr>
      </w:pPr>
    </w:p>
    <w:p w:rsidR="000546E5" w:rsidRDefault="00407264">
      <w:pPr>
        <w:spacing w:line="360" w:lineRule="auto"/>
        <w:jc w:val="center"/>
      </w:pPr>
      <w:r>
        <w:t xml:space="preserve">Mokinio(- ės) </w:t>
      </w:r>
      <w:r>
        <w:rPr>
          <w:b/>
        </w:rPr>
        <w:t>VARDAIČIO PAVARDAIČIO</w:t>
      </w:r>
    </w:p>
    <w:p w:rsidR="000546E5" w:rsidRDefault="000546E5">
      <w:pPr>
        <w:spacing w:line="360" w:lineRule="auto"/>
        <w:jc w:val="center"/>
        <w:rPr>
          <w:b/>
        </w:rPr>
      </w:pPr>
    </w:p>
    <w:p w:rsidR="000546E5" w:rsidRDefault="00407264">
      <w:pPr>
        <w:spacing w:line="360" w:lineRule="auto"/>
        <w:jc w:val="center"/>
        <w:rPr>
          <w:b/>
        </w:rPr>
      </w:pPr>
      <w:r>
        <w:rPr>
          <w:b/>
        </w:rPr>
        <w:t>Pradinio ugdymo programos baigimo pasiekimų ir pažangos vertinimo aprašas</w:t>
      </w:r>
    </w:p>
    <w:p w:rsidR="000546E5" w:rsidRDefault="000546E5">
      <w:pPr>
        <w:spacing w:line="360" w:lineRule="auto"/>
        <w:rPr>
          <w:b/>
        </w:rPr>
      </w:pPr>
    </w:p>
    <w:p w:rsidR="000546E5" w:rsidRDefault="00407264">
      <w:pPr>
        <w:spacing w:line="360" w:lineRule="auto"/>
        <w:jc w:val="both"/>
      </w:pPr>
      <w:r>
        <w:t xml:space="preserve">1 lentelė. </w:t>
      </w:r>
      <w:r>
        <w:rPr>
          <w:b/>
        </w:rPr>
        <w:t>Mokymosi pasiekimai</w:t>
      </w:r>
    </w:p>
    <w:tbl>
      <w:tblPr>
        <w:tblW w:w="10202" w:type="dxa"/>
        <w:tblInd w:w="-441" w:type="dxa"/>
        <w:tblLayout w:type="fixed"/>
        <w:tblCellMar>
          <w:left w:w="103" w:type="dxa"/>
        </w:tblCellMar>
        <w:tblLook w:val="04A0" w:firstRow="1" w:lastRow="0" w:firstColumn="1" w:lastColumn="0" w:noHBand="0" w:noVBand="1"/>
      </w:tblPr>
      <w:tblGrid>
        <w:gridCol w:w="2552"/>
        <w:gridCol w:w="3970"/>
        <w:gridCol w:w="3680"/>
      </w:tblGrid>
      <w:tr w:rsidR="000546E5">
        <w:tc>
          <w:tcPr>
            <w:tcW w:w="2552" w:type="dxa"/>
            <w:tcBorders>
              <w:top w:val="single" w:sz="4" w:space="0" w:color="000000"/>
              <w:left w:val="single" w:sz="4" w:space="0" w:color="000000"/>
              <w:bottom w:val="single" w:sz="4" w:space="0" w:color="000000"/>
            </w:tcBorders>
            <w:shd w:val="clear" w:color="auto" w:fill="auto"/>
          </w:tcPr>
          <w:p w:rsidR="000546E5" w:rsidRDefault="000546E5">
            <w:pPr>
              <w:widowControl w:val="0"/>
              <w:snapToGrid w:val="0"/>
              <w:spacing w:line="360" w:lineRule="auto"/>
              <w:jc w:val="center"/>
              <w:rPr>
                <w:b/>
              </w:rPr>
            </w:pPr>
          </w:p>
          <w:p w:rsidR="000546E5" w:rsidRDefault="000546E5">
            <w:pPr>
              <w:widowControl w:val="0"/>
              <w:spacing w:line="360" w:lineRule="auto"/>
              <w:jc w:val="center"/>
              <w:rPr>
                <w:b/>
              </w:rPr>
            </w:pPr>
          </w:p>
          <w:p w:rsidR="000546E5" w:rsidRDefault="00407264">
            <w:pPr>
              <w:widowControl w:val="0"/>
              <w:spacing w:line="360" w:lineRule="auto"/>
              <w:jc w:val="center"/>
              <w:rPr>
                <w:b/>
              </w:rPr>
            </w:pPr>
            <w:r>
              <w:rPr>
                <w:b/>
              </w:rPr>
              <w:t>Dalykas</w:t>
            </w:r>
          </w:p>
        </w:tc>
        <w:tc>
          <w:tcPr>
            <w:tcW w:w="3970" w:type="dxa"/>
            <w:tcBorders>
              <w:top w:val="single" w:sz="4" w:space="0" w:color="000000"/>
              <w:left w:val="single" w:sz="4" w:space="0" w:color="000000"/>
              <w:bottom w:val="single" w:sz="4" w:space="0" w:color="000000"/>
            </w:tcBorders>
            <w:shd w:val="clear" w:color="auto" w:fill="auto"/>
          </w:tcPr>
          <w:p w:rsidR="000546E5" w:rsidRDefault="00407264">
            <w:pPr>
              <w:widowControl w:val="0"/>
              <w:spacing w:line="360" w:lineRule="auto"/>
              <w:jc w:val="center"/>
              <w:rPr>
                <w:b/>
              </w:rPr>
            </w:pPr>
            <w:r>
              <w:rPr>
                <w:b/>
              </w:rPr>
              <w:t>Pasiektas lygis</w:t>
            </w:r>
          </w:p>
          <w:p w:rsidR="000546E5" w:rsidRDefault="00407264">
            <w:pPr>
              <w:widowControl w:val="0"/>
              <w:spacing w:line="360" w:lineRule="auto"/>
              <w:jc w:val="center"/>
            </w:pPr>
            <w:r>
              <w:t>(</w:t>
            </w:r>
            <w:r>
              <w:rPr>
                <w:i/>
              </w:rPr>
              <w:t>dorinis ugdymas</w:t>
            </w:r>
            <w:r>
              <w:t xml:space="preserve">: padarė pažangą, nepadarė pažangos; </w:t>
            </w:r>
          </w:p>
          <w:p w:rsidR="000546E5" w:rsidRDefault="00407264">
            <w:pPr>
              <w:widowControl w:val="0"/>
              <w:spacing w:line="360" w:lineRule="auto"/>
              <w:jc w:val="center"/>
            </w:pPr>
            <w:r>
              <w:rPr>
                <w:i/>
              </w:rPr>
              <w:t>kiti dalykai</w:t>
            </w:r>
            <w:r>
              <w:t>: aukštesnysis, pagrindinis, patenkinamas, nepatenkinamas)</w:t>
            </w:r>
          </w:p>
        </w:tc>
        <w:tc>
          <w:tcPr>
            <w:tcW w:w="3680" w:type="dxa"/>
            <w:tcBorders>
              <w:top w:val="single" w:sz="4" w:space="0" w:color="000000"/>
              <w:left w:val="single" w:sz="4" w:space="0" w:color="000000"/>
              <w:bottom w:val="single" w:sz="4" w:space="0" w:color="000000"/>
              <w:right w:val="single" w:sz="4" w:space="0" w:color="000000"/>
            </w:tcBorders>
            <w:shd w:val="clear" w:color="auto" w:fill="auto"/>
          </w:tcPr>
          <w:p w:rsidR="000546E5" w:rsidRDefault="00407264">
            <w:pPr>
              <w:widowControl w:val="0"/>
              <w:spacing w:line="360" w:lineRule="auto"/>
              <w:jc w:val="center"/>
              <w:rPr>
                <w:b/>
              </w:rPr>
            </w:pPr>
            <w:r>
              <w:rPr>
                <w:b/>
              </w:rPr>
              <w:t>Komentarai</w:t>
            </w:r>
          </w:p>
          <w:p w:rsidR="000546E5" w:rsidRDefault="00407264">
            <w:pPr>
              <w:widowControl w:val="0"/>
              <w:spacing w:line="360" w:lineRule="auto"/>
              <w:jc w:val="center"/>
            </w:pPr>
            <w:r>
              <w:t>(dalyvavimas konkursuose, olimpiadose, parodose ir pan.)</w:t>
            </w:r>
          </w:p>
          <w:p w:rsidR="000546E5" w:rsidRDefault="000546E5">
            <w:pPr>
              <w:widowControl w:val="0"/>
              <w:spacing w:line="360" w:lineRule="auto"/>
              <w:jc w:val="center"/>
            </w:pPr>
          </w:p>
        </w:tc>
      </w:tr>
      <w:tr w:rsidR="000546E5">
        <w:trPr>
          <w:trHeight w:val="975"/>
        </w:trPr>
        <w:tc>
          <w:tcPr>
            <w:tcW w:w="2552" w:type="dxa"/>
            <w:tcBorders>
              <w:top w:val="single" w:sz="4" w:space="0" w:color="000000"/>
              <w:left w:val="single" w:sz="4" w:space="0" w:color="000000"/>
              <w:bottom w:val="single" w:sz="4" w:space="0" w:color="000000"/>
            </w:tcBorders>
            <w:shd w:val="clear" w:color="auto" w:fill="auto"/>
          </w:tcPr>
          <w:p w:rsidR="000546E5" w:rsidRDefault="00407264">
            <w:pPr>
              <w:widowControl w:val="0"/>
              <w:spacing w:line="360" w:lineRule="auto"/>
              <w:rPr>
                <w:b/>
              </w:rPr>
            </w:pPr>
            <w:r>
              <w:rPr>
                <w:b/>
              </w:rPr>
              <w:t>Dorinis ugdymas</w:t>
            </w:r>
          </w:p>
          <w:p w:rsidR="000546E5" w:rsidRDefault="00407264">
            <w:pPr>
              <w:widowControl w:val="0"/>
              <w:spacing w:line="360" w:lineRule="auto"/>
            </w:pPr>
            <w:r>
              <w:t>(etika / tikyba)</w:t>
            </w:r>
          </w:p>
          <w:p w:rsidR="000546E5" w:rsidRDefault="00407264">
            <w:pPr>
              <w:widowControl w:val="0"/>
              <w:spacing w:line="360" w:lineRule="auto"/>
            </w:pPr>
            <w:r>
              <w:t xml:space="preserve">reikiamą </w:t>
            </w:r>
            <w:r>
              <w:t>pabraukti</w:t>
            </w:r>
          </w:p>
        </w:tc>
        <w:tc>
          <w:tcPr>
            <w:tcW w:w="3970" w:type="dxa"/>
            <w:tcBorders>
              <w:top w:val="single" w:sz="4" w:space="0" w:color="000000"/>
              <w:left w:val="single" w:sz="4" w:space="0" w:color="000000"/>
              <w:bottom w:val="single" w:sz="4" w:space="0" w:color="000000"/>
            </w:tcBorders>
            <w:shd w:val="clear" w:color="auto" w:fill="auto"/>
          </w:tcPr>
          <w:p w:rsidR="000546E5" w:rsidRDefault="000546E5">
            <w:pPr>
              <w:widowControl w:val="0"/>
              <w:snapToGrid w:val="0"/>
              <w:spacing w:line="360" w:lineRule="auto"/>
            </w:pPr>
          </w:p>
        </w:tc>
        <w:tc>
          <w:tcPr>
            <w:tcW w:w="3680" w:type="dxa"/>
            <w:tcBorders>
              <w:top w:val="single" w:sz="4" w:space="0" w:color="000000"/>
              <w:left w:val="single" w:sz="4" w:space="0" w:color="000000"/>
              <w:bottom w:val="single" w:sz="4" w:space="0" w:color="000000"/>
              <w:right w:val="single" w:sz="4" w:space="0" w:color="000000"/>
            </w:tcBorders>
            <w:shd w:val="clear" w:color="auto" w:fill="auto"/>
          </w:tcPr>
          <w:p w:rsidR="000546E5" w:rsidRDefault="000546E5">
            <w:pPr>
              <w:widowControl w:val="0"/>
              <w:snapToGrid w:val="0"/>
              <w:spacing w:line="360" w:lineRule="auto"/>
            </w:pPr>
          </w:p>
        </w:tc>
      </w:tr>
      <w:tr w:rsidR="000546E5">
        <w:trPr>
          <w:trHeight w:val="975"/>
        </w:trPr>
        <w:tc>
          <w:tcPr>
            <w:tcW w:w="2552" w:type="dxa"/>
            <w:tcBorders>
              <w:top w:val="single" w:sz="4" w:space="0" w:color="000000"/>
              <w:left w:val="single" w:sz="4" w:space="0" w:color="000000"/>
              <w:bottom w:val="single" w:sz="4" w:space="0" w:color="000000"/>
            </w:tcBorders>
            <w:shd w:val="clear" w:color="auto" w:fill="auto"/>
          </w:tcPr>
          <w:p w:rsidR="000546E5" w:rsidRDefault="00407264">
            <w:pPr>
              <w:widowControl w:val="0"/>
              <w:spacing w:line="360" w:lineRule="auto"/>
              <w:rPr>
                <w:b/>
              </w:rPr>
            </w:pPr>
            <w:r>
              <w:rPr>
                <w:b/>
              </w:rPr>
              <w:t>Gimtoji kalba</w:t>
            </w:r>
          </w:p>
          <w:p w:rsidR="000546E5" w:rsidRDefault="000546E5">
            <w:pPr>
              <w:widowControl w:val="0"/>
              <w:spacing w:line="360" w:lineRule="auto"/>
              <w:rPr>
                <w:b/>
              </w:rPr>
            </w:pPr>
          </w:p>
          <w:p w:rsidR="000546E5" w:rsidRDefault="00407264">
            <w:pPr>
              <w:widowControl w:val="0"/>
              <w:spacing w:line="360" w:lineRule="auto"/>
            </w:pPr>
            <w:r>
              <w:t>(lietuvių kalba)</w:t>
            </w:r>
          </w:p>
        </w:tc>
        <w:tc>
          <w:tcPr>
            <w:tcW w:w="3970" w:type="dxa"/>
            <w:tcBorders>
              <w:top w:val="single" w:sz="4" w:space="0" w:color="000000"/>
              <w:left w:val="single" w:sz="4" w:space="0" w:color="000000"/>
              <w:bottom w:val="single" w:sz="4" w:space="0" w:color="000000"/>
            </w:tcBorders>
            <w:shd w:val="clear" w:color="auto" w:fill="auto"/>
          </w:tcPr>
          <w:p w:rsidR="000546E5" w:rsidRDefault="000546E5">
            <w:pPr>
              <w:widowControl w:val="0"/>
              <w:snapToGrid w:val="0"/>
              <w:spacing w:line="360" w:lineRule="auto"/>
            </w:pPr>
          </w:p>
        </w:tc>
        <w:tc>
          <w:tcPr>
            <w:tcW w:w="3680" w:type="dxa"/>
            <w:tcBorders>
              <w:top w:val="single" w:sz="4" w:space="0" w:color="000000"/>
              <w:left w:val="single" w:sz="4" w:space="0" w:color="000000"/>
              <w:bottom w:val="single" w:sz="4" w:space="0" w:color="000000"/>
              <w:right w:val="single" w:sz="4" w:space="0" w:color="000000"/>
            </w:tcBorders>
            <w:shd w:val="clear" w:color="auto" w:fill="auto"/>
          </w:tcPr>
          <w:p w:rsidR="000546E5" w:rsidRDefault="000546E5">
            <w:pPr>
              <w:widowControl w:val="0"/>
              <w:snapToGrid w:val="0"/>
              <w:spacing w:line="360" w:lineRule="auto"/>
            </w:pPr>
          </w:p>
        </w:tc>
      </w:tr>
      <w:tr w:rsidR="000546E5">
        <w:trPr>
          <w:trHeight w:val="990"/>
        </w:trPr>
        <w:tc>
          <w:tcPr>
            <w:tcW w:w="2552" w:type="dxa"/>
            <w:tcBorders>
              <w:top w:val="single" w:sz="4" w:space="0" w:color="000000"/>
              <w:left w:val="single" w:sz="4" w:space="0" w:color="000000"/>
              <w:bottom w:val="single" w:sz="4" w:space="0" w:color="000000"/>
            </w:tcBorders>
            <w:shd w:val="clear" w:color="auto" w:fill="auto"/>
          </w:tcPr>
          <w:p w:rsidR="000546E5" w:rsidRDefault="00407264">
            <w:pPr>
              <w:widowControl w:val="0"/>
              <w:spacing w:line="360" w:lineRule="auto"/>
              <w:rPr>
                <w:b/>
              </w:rPr>
            </w:pPr>
            <w:r>
              <w:rPr>
                <w:b/>
              </w:rPr>
              <w:t>Užsienio kalba</w:t>
            </w:r>
          </w:p>
          <w:p w:rsidR="000546E5" w:rsidRDefault="000546E5">
            <w:pPr>
              <w:widowControl w:val="0"/>
              <w:spacing w:line="360" w:lineRule="auto"/>
              <w:rPr>
                <w:b/>
              </w:rPr>
            </w:pPr>
          </w:p>
          <w:p w:rsidR="000546E5" w:rsidRDefault="00407264">
            <w:pPr>
              <w:widowControl w:val="0"/>
              <w:spacing w:line="360" w:lineRule="auto"/>
            </w:pPr>
            <w:r>
              <w:t>(anglų kalba)</w:t>
            </w:r>
          </w:p>
        </w:tc>
        <w:tc>
          <w:tcPr>
            <w:tcW w:w="3970" w:type="dxa"/>
            <w:tcBorders>
              <w:top w:val="single" w:sz="4" w:space="0" w:color="000000"/>
              <w:left w:val="single" w:sz="4" w:space="0" w:color="000000"/>
              <w:bottom w:val="single" w:sz="4" w:space="0" w:color="000000"/>
            </w:tcBorders>
            <w:shd w:val="clear" w:color="auto" w:fill="auto"/>
          </w:tcPr>
          <w:p w:rsidR="000546E5" w:rsidRDefault="000546E5">
            <w:pPr>
              <w:widowControl w:val="0"/>
              <w:snapToGrid w:val="0"/>
              <w:spacing w:line="360" w:lineRule="auto"/>
              <w:jc w:val="both"/>
            </w:pPr>
          </w:p>
        </w:tc>
        <w:tc>
          <w:tcPr>
            <w:tcW w:w="3680" w:type="dxa"/>
            <w:tcBorders>
              <w:top w:val="single" w:sz="4" w:space="0" w:color="000000"/>
              <w:left w:val="single" w:sz="4" w:space="0" w:color="000000"/>
              <w:bottom w:val="single" w:sz="4" w:space="0" w:color="000000"/>
              <w:right w:val="single" w:sz="4" w:space="0" w:color="000000"/>
            </w:tcBorders>
            <w:shd w:val="clear" w:color="auto" w:fill="auto"/>
          </w:tcPr>
          <w:p w:rsidR="000546E5" w:rsidRDefault="000546E5">
            <w:pPr>
              <w:widowControl w:val="0"/>
              <w:snapToGrid w:val="0"/>
              <w:spacing w:line="360" w:lineRule="auto"/>
              <w:jc w:val="both"/>
            </w:pPr>
          </w:p>
        </w:tc>
      </w:tr>
      <w:tr w:rsidR="000546E5">
        <w:trPr>
          <w:trHeight w:val="1118"/>
        </w:trPr>
        <w:tc>
          <w:tcPr>
            <w:tcW w:w="2552" w:type="dxa"/>
            <w:tcBorders>
              <w:top w:val="single" w:sz="4" w:space="0" w:color="000000"/>
              <w:left w:val="single" w:sz="4" w:space="0" w:color="000000"/>
              <w:bottom w:val="single" w:sz="4" w:space="0" w:color="000000"/>
            </w:tcBorders>
            <w:shd w:val="clear" w:color="auto" w:fill="auto"/>
          </w:tcPr>
          <w:p w:rsidR="000546E5" w:rsidRDefault="000546E5">
            <w:pPr>
              <w:widowControl w:val="0"/>
              <w:snapToGrid w:val="0"/>
              <w:spacing w:line="360" w:lineRule="auto"/>
              <w:jc w:val="both"/>
            </w:pPr>
          </w:p>
          <w:p w:rsidR="000546E5" w:rsidRDefault="00407264">
            <w:pPr>
              <w:widowControl w:val="0"/>
              <w:spacing w:line="360" w:lineRule="auto"/>
              <w:jc w:val="both"/>
              <w:rPr>
                <w:b/>
              </w:rPr>
            </w:pPr>
            <w:r>
              <w:rPr>
                <w:b/>
              </w:rPr>
              <w:t>Matematika</w:t>
            </w:r>
          </w:p>
          <w:p w:rsidR="000546E5" w:rsidRDefault="000546E5">
            <w:pPr>
              <w:widowControl w:val="0"/>
              <w:spacing w:line="360" w:lineRule="auto"/>
              <w:jc w:val="both"/>
              <w:rPr>
                <w:b/>
              </w:rPr>
            </w:pPr>
          </w:p>
        </w:tc>
        <w:tc>
          <w:tcPr>
            <w:tcW w:w="3970" w:type="dxa"/>
            <w:tcBorders>
              <w:top w:val="single" w:sz="4" w:space="0" w:color="000000"/>
              <w:left w:val="single" w:sz="4" w:space="0" w:color="000000"/>
              <w:bottom w:val="single" w:sz="4" w:space="0" w:color="000000"/>
            </w:tcBorders>
            <w:shd w:val="clear" w:color="auto" w:fill="auto"/>
          </w:tcPr>
          <w:p w:rsidR="000546E5" w:rsidRDefault="000546E5">
            <w:pPr>
              <w:widowControl w:val="0"/>
              <w:snapToGrid w:val="0"/>
              <w:spacing w:line="360" w:lineRule="auto"/>
              <w:jc w:val="both"/>
              <w:rPr>
                <w:b/>
              </w:rPr>
            </w:pPr>
          </w:p>
        </w:tc>
        <w:tc>
          <w:tcPr>
            <w:tcW w:w="3680" w:type="dxa"/>
            <w:tcBorders>
              <w:top w:val="single" w:sz="4" w:space="0" w:color="000000"/>
              <w:left w:val="single" w:sz="4" w:space="0" w:color="000000"/>
              <w:bottom w:val="single" w:sz="4" w:space="0" w:color="000000"/>
              <w:right w:val="single" w:sz="4" w:space="0" w:color="000000"/>
            </w:tcBorders>
            <w:shd w:val="clear" w:color="auto" w:fill="auto"/>
          </w:tcPr>
          <w:p w:rsidR="000546E5" w:rsidRDefault="000546E5">
            <w:pPr>
              <w:widowControl w:val="0"/>
              <w:snapToGrid w:val="0"/>
              <w:spacing w:line="360" w:lineRule="auto"/>
              <w:jc w:val="both"/>
            </w:pPr>
          </w:p>
        </w:tc>
      </w:tr>
      <w:tr w:rsidR="000546E5">
        <w:trPr>
          <w:trHeight w:val="992"/>
        </w:trPr>
        <w:tc>
          <w:tcPr>
            <w:tcW w:w="2552" w:type="dxa"/>
            <w:tcBorders>
              <w:top w:val="single" w:sz="4" w:space="0" w:color="000000"/>
              <w:left w:val="single" w:sz="4" w:space="0" w:color="000000"/>
              <w:bottom w:val="single" w:sz="4" w:space="0" w:color="000000"/>
            </w:tcBorders>
            <w:shd w:val="clear" w:color="auto" w:fill="auto"/>
          </w:tcPr>
          <w:p w:rsidR="000546E5" w:rsidRDefault="000546E5">
            <w:pPr>
              <w:widowControl w:val="0"/>
              <w:snapToGrid w:val="0"/>
              <w:spacing w:line="360" w:lineRule="auto"/>
              <w:jc w:val="both"/>
            </w:pPr>
          </w:p>
          <w:p w:rsidR="000546E5" w:rsidRDefault="00407264">
            <w:pPr>
              <w:widowControl w:val="0"/>
              <w:spacing w:line="360" w:lineRule="auto"/>
              <w:jc w:val="both"/>
              <w:rPr>
                <w:b/>
              </w:rPr>
            </w:pPr>
            <w:r>
              <w:rPr>
                <w:b/>
              </w:rPr>
              <w:t>Pasaulio pažinimas</w:t>
            </w:r>
          </w:p>
          <w:p w:rsidR="000546E5" w:rsidRDefault="000546E5">
            <w:pPr>
              <w:widowControl w:val="0"/>
              <w:spacing w:line="360" w:lineRule="auto"/>
              <w:jc w:val="both"/>
              <w:rPr>
                <w:b/>
              </w:rPr>
            </w:pPr>
          </w:p>
        </w:tc>
        <w:tc>
          <w:tcPr>
            <w:tcW w:w="3970" w:type="dxa"/>
            <w:tcBorders>
              <w:top w:val="single" w:sz="4" w:space="0" w:color="000000"/>
              <w:left w:val="single" w:sz="4" w:space="0" w:color="000000"/>
              <w:bottom w:val="single" w:sz="4" w:space="0" w:color="000000"/>
            </w:tcBorders>
            <w:shd w:val="clear" w:color="auto" w:fill="auto"/>
          </w:tcPr>
          <w:p w:rsidR="000546E5" w:rsidRDefault="000546E5">
            <w:pPr>
              <w:widowControl w:val="0"/>
              <w:snapToGrid w:val="0"/>
              <w:spacing w:line="360" w:lineRule="auto"/>
              <w:jc w:val="both"/>
              <w:rPr>
                <w:b/>
              </w:rPr>
            </w:pPr>
          </w:p>
        </w:tc>
        <w:tc>
          <w:tcPr>
            <w:tcW w:w="3680" w:type="dxa"/>
            <w:tcBorders>
              <w:top w:val="single" w:sz="4" w:space="0" w:color="000000"/>
              <w:left w:val="single" w:sz="4" w:space="0" w:color="000000"/>
              <w:bottom w:val="single" w:sz="4" w:space="0" w:color="000000"/>
              <w:right w:val="single" w:sz="4" w:space="0" w:color="000000"/>
            </w:tcBorders>
            <w:shd w:val="clear" w:color="auto" w:fill="auto"/>
          </w:tcPr>
          <w:p w:rsidR="000546E5" w:rsidRDefault="000546E5">
            <w:pPr>
              <w:widowControl w:val="0"/>
              <w:snapToGrid w:val="0"/>
              <w:spacing w:line="360" w:lineRule="auto"/>
              <w:jc w:val="both"/>
            </w:pPr>
          </w:p>
        </w:tc>
      </w:tr>
      <w:tr w:rsidR="000546E5">
        <w:trPr>
          <w:trHeight w:val="977"/>
        </w:trPr>
        <w:tc>
          <w:tcPr>
            <w:tcW w:w="2552" w:type="dxa"/>
            <w:tcBorders>
              <w:top w:val="single" w:sz="4" w:space="0" w:color="000000"/>
              <w:left w:val="single" w:sz="4" w:space="0" w:color="000000"/>
              <w:bottom w:val="single" w:sz="4" w:space="0" w:color="000000"/>
            </w:tcBorders>
            <w:shd w:val="clear" w:color="auto" w:fill="auto"/>
          </w:tcPr>
          <w:p w:rsidR="000546E5" w:rsidRDefault="000546E5">
            <w:pPr>
              <w:widowControl w:val="0"/>
              <w:snapToGrid w:val="0"/>
              <w:spacing w:line="360" w:lineRule="auto"/>
              <w:jc w:val="both"/>
            </w:pPr>
          </w:p>
          <w:p w:rsidR="000546E5" w:rsidRDefault="00407264">
            <w:pPr>
              <w:widowControl w:val="0"/>
              <w:spacing w:line="360" w:lineRule="auto"/>
              <w:jc w:val="both"/>
              <w:rPr>
                <w:b/>
              </w:rPr>
            </w:pPr>
            <w:r>
              <w:rPr>
                <w:b/>
              </w:rPr>
              <w:t>Dailė ir technologijos</w:t>
            </w:r>
          </w:p>
          <w:p w:rsidR="000546E5" w:rsidRDefault="000546E5">
            <w:pPr>
              <w:widowControl w:val="0"/>
              <w:spacing w:line="360" w:lineRule="auto"/>
              <w:jc w:val="both"/>
              <w:rPr>
                <w:b/>
              </w:rPr>
            </w:pPr>
          </w:p>
        </w:tc>
        <w:tc>
          <w:tcPr>
            <w:tcW w:w="3970" w:type="dxa"/>
            <w:tcBorders>
              <w:top w:val="single" w:sz="4" w:space="0" w:color="000000"/>
              <w:left w:val="single" w:sz="4" w:space="0" w:color="000000"/>
              <w:bottom w:val="single" w:sz="4" w:space="0" w:color="000000"/>
            </w:tcBorders>
            <w:shd w:val="clear" w:color="auto" w:fill="auto"/>
          </w:tcPr>
          <w:p w:rsidR="000546E5" w:rsidRDefault="000546E5">
            <w:pPr>
              <w:widowControl w:val="0"/>
              <w:snapToGrid w:val="0"/>
              <w:spacing w:line="360" w:lineRule="auto"/>
              <w:jc w:val="both"/>
              <w:rPr>
                <w:b/>
              </w:rPr>
            </w:pPr>
          </w:p>
        </w:tc>
        <w:tc>
          <w:tcPr>
            <w:tcW w:w="3680" w:type="dxa"/>
            <w:tcBorders>
              <w:top w:val="single" w:sz="4" w:space="0" w:color="000000"/>
              <w:left w:val="single" w:sz="4" w:space="0" w:color="000000"/>
              <w:bottom w:val="single" w:sz="4" w:space="0" w:color="000000"/>
              <w:right w:val="single" w:sz="4" w:space="0" w:color="000000"/>
            </w:tcBorders>
            <w:shd w:val="clear" w:color="auto" w:fill="auto"/>
          </w:tcPr>
          <w:p w:rsidR="000546E5" w:rsidRDefault="000546E5">
            <w:pPr>
              <w:widowControl w:val="0"/>
              <w:snapToGrid w:val="0"/>
              <w:spacing w:line="360" w:lineRule="auto"/>
              <w:jc w:val="both"/>
            </w:pPr>
          </w:p>
        </w:tc>
      </w:tr>
      <w:tr w:rsidR="000546E5">
        <w:trPr>
          <w:trHeight w:val="1119"/>
        </w:trPr>
        <w:tc>
          <w:tcPr>
            <w:tcW w:w="2552" w:type="dxa"/>
            <w:tcBorders>
              <w:top w:val="single" w:sz="4" w:space="0" w:color="000000"/>
              <w:left w:val="single" w:sz="4" w:space="0" w:color="000000"/>
              <w:bottom w:val="single" w:sz="4" w:space="0" w:color="000000"/>
            </w:tcBorders>
            <w:shd w:val="clear" w:color="auto" w:fill="auto"/>
          </w:tcPr>
          <w:p w:rsidR="000546E5" w:rsidRDefault="000546E5">
            <w:pPr>
              <w:widowControl w:val="0"/>
              <w:snapToGrid w:val="0"/>
              <w:spacing w:line="360" w:lineRule="auto"/>
              <w:jc w:val="both"/>
            </w:pPr>
          </w:p>
          <w:p w:rsidR="000546E5" w:rsidRDefault="00407264">
            <w:pPr>
              <w:widowControl w:val="0"/>
              <w:spacing w:line="360" w:lineRule="auto"/>
              <w:jc w:val="both"/>
              <w:rPr>
                <w:b/>
              </w:rPr>
            </w:pPr>
            <w:r>
              <w:rPr>
                <w:b/>
              </w:rPr>
              <w:t>Muzika</w:t>
            </w:r>
          </w:p>
          <w:p w:rsidR="000546E5" w:rsidRDefault="000546E5">
            <w:pPr>
              <w:widowControl w:val="0"/>
              <w:spacing w:line="360" w:lineRule="auto"/>
              <w:jc w:val="both"/>
              <w:rPr>
                <w:b/>
              </w:rPr>
            </w:pPr>
          </w:p>
        </w:tc>
        <w:tc>
          <w:tcPr>
            <w:tcW w:w="3970" w:type="dxa"/>
            <w:tcBorders>
              <w:top w:val="single" w:sz="4" w:space="0" w:color="000000"/>
              <w:left w:val="single" w:sz="4" w:space="0" w:color="000000"/>
              <w:bottom w:val="single" w:sz="4" w:space="0" w:color="000000"/>
            </w:tcBorders>
            <w:shd w:val="clear" w:color="auto" w:fill="auto"/>
          </w:tcPr>
          <w:p w:rsidR="000546E5" w:rsidRDefault="000546E5">
            <w:pPr>
              <w:widowControl w:val="0"/>
              <w:snapToGrid w:val="0"/>
              <w:spacing w:line="360" w:lineRule="auto"/>
              <w:jc w:val="both"/>
              <w:rPr>
                <w:b/>
              </w:rPr>
            </w:pPr>
          </w:p>
        </w:tc>
        <w:tc>
          <w:tcPr>
            <w:tcW w:w="3680" w:type="dxa"/>
            <w:tcBorders>
              <w:top w:val="single" w:sz="4" w:space="0" w:color="000000"/>
              <w:left w:val="single" w:sz="4" w:space="0" w:color="000000"/>
              <w:bottom w:val="single" w:sz="4" w:space="0" w:color="000000"/>
              <w:right w:val="single" w:sz="4" w:space="0" w:color="000000"/>
            </w:tcBorders>
            <w:shd w:val="clear" w:color="auto" w:fill="auto"/>
          </w:tcPr>
          <w:p w:rsidR="000546E5" w:rsidRDefault="000546E5">
            <w:pPr>
              <w:widowControl w:val="0"/>
              <w:snapToGrid w:val="0"/>
              <w:spacing w:line="360" w:lineRule="auto"/>
              <w:jc w:val="both"/>
            </w:pPr>
          </w:p>
        </w:tc>
      </w:tr>
      <w:tr w:rsidR="000546E5">
        <w:trPr>
          <w:trHeight w:val="1032"/>
        </w:trPr>
        <w:tc>
          <w:tcPr>
            <w:tcW w:w="2552" w:type="dxa"/>
            <w:tcBorders>
              <w:top w:val="single" w:sz="4" w:space="0" w:color="000000"/>
              <w:left w:val="single" w:sz="4" w:space="0" w:color="000000"/>
              <w:bottom w:val="single" w:sz="4" w:space="0" w:color="000000"/>
            </w:tcBorders>
            <w:shd w:val="clear" w:color="auto" w:fill="auto"/>
          </w:tcPr>
          <w:p w:rsidR="000546E5" w:rsidRDefault="000546E5">
            <w:pPr>
              <w:widowControl w:val="0"/>
              <w:snapToGrid w:val="0"/>
              <w:spacing w:line="360" w:lineRule="auto"/>
              <w:jc w:val="both"/>
            </w:pPr>
          </w:p>
          <w:p w:rsidR="000546E5" w:rsidRDefault="00407264">
            <w:pPr>
              <w:widowControl w:val="0"/>
              <w:spacing w:line="360" w:lineRule="auto"/>
              <w:jc w:val="both"/>
              <w:rPr>
                <w:b/>
              </w:rPr>
            </w:pPr>
            <w:r>
              <w:rPr>
                <w:b/>
              </w:rPr>
              <w:t>Kūno kultūra</w:t>
            </w:r>
          </w:p>
          <w:p w:rsidR="000546E5" w:rsidRDefault="000546E5">
            <w:pPr>
              <w:widowControl w:val="0"/>
              <w:spacing w:line="360" w:lineRule="auto"/>
              <w:jc w:val="both"/>
              <w:rPr>
                <w:b/>
              </w:rPr>
            </w:pPr>
          </w:p>
        </w:tc>
        <w:tc>
          <w:tcPr>
            <w:tcW w:w="3970" w:type="dxa"/>
            <w:tcBorders>
              <w:top w:val="single" w:sz="4" w:space="0" w:color="000000"/>
              <w:left w:val="single" w:sz="4" w:space="0" w:color="000000"/>
              <w:bottom w:val="single" w:sz="4" w:space="0" w:color="000000"/>
            </w:tcBorders>
            <w:shd w:val="clear" w:color="auto" w:fill="auto"/>
          </w:tcPr>
          <w:p w:rsidR="000546E5" w:rsidRDefault="000546E5">
            <w:pPr>
              <w:widowControl w:val="0"/>
              <w:snapToGrid w:val="0"/>
              <w:spacing w:line="360" w:lineRule="auto"/>
              <w:jc w:val="both"/>
              <w:rPr>
                <w:b/>
              </w:rPr>
            </w:pPr>
          </w:p>
        </w:tc>
        <w:tc>
          <w:tcPr>
            <w:tcW w:w="3680" w:type="dxa"/>
            <w:tcBorders>
              <w:top w:val="single" w:sz="4" w:space="0" w:color="000000"/>
              <w:left w:val="single" w:sz="4" w:space="0" w:color="000000"/>
              <w:bottom w:val="single" w:sz="4" w:space="0" w:color="000000"/>
              <w:right w:val="single" w:sz="4" w:space="0" w:color="000000"/>
            </w:tcBorders>
            <w:shd w:val="clear" w:color="auto" w:fill="auto"/>
          </w:tcPr>
          <w:p w:rsidR="000546E5" w:rsidRDefault="000546E5">
            <w:pPr>
              <w:widowControl w:val="0"/>
              <w:snapToGrid w:val="0"/>
              <w:spacing w:line="360" w:lineRule="auto"/>
              <w:jc w:val="both"/>
            </w:pPr>
          </w:p>
        </w:tc>
      </w:tr>
      <w:tr w:rsidR="000546E5">
        <w:trPr>
          <w:trHeight w:val="1185"/>
        </w:trPr>
        <w:tc>
          <w:tcPr>
            <w:tcW w:w="2552" w:type="dxa"/>
            <w:tcBorders>
              <w:top w:val="single" w:sz="4" w:space="0" w:color="000000"/>
              <w:left w:val="single" w:sz="4" w:space="0" w:color="000000"/>
              <w:bottom w:val="single" w:sz="4" w:space="0" w:color="000000"/>
            </w:tcBorders>
            <w:shd w:val="clear" w:color="auto" w:fill="auto"/>
          </w:tcPr>
          <w:p w:rsidR="000546E5" w:rsidRDefault="000546E5">
            <w:pPr>
              <w:widowControl w:val="0"/>
              <w:snapToGrid w:val="0"/>
              <w:spacing w:line="360" w:lineRule="auto"/>
              <w:jc w:val="both"/>
            </w:pPr>
          </w:p>
          <w:p w:rsidR="000546E5" w:rsidRDefault="00407264">
            <w:pPr>
              <w:widowControl w:val="0"/>
              <w:spacing w:line="360" w:lineRule="auto"/>
              <w:jc w:val="both"/>
              <w:rPr>
                <w:b/>
              </w:rPr>
            </w:pPr>
            <w:r>
              <w:rPr>
                <w:b/>
              </w:rPr>
              <w:t>Šokis</w:t>
            </w:r>
          </w:p>
          <w:p w:rsidR="000546E5" w:rsidRDefault="000546E5">
            <w:pPr>
              <w:widowControl w:val="0"/>
              <w:spacing w:line="360" w:lineRule="auto"/>
              <w:jc w:val="both"/>
              <w:rPr>
                <w:b/>
              </w:rPr>
            </w:pPr>
          </w:p>
        </w:tc>
        <w:tc>
          <w:tcPr>
            <w:tcW w:w="3970" w:type="dxa"/>
            <w:tcBorders>
              <w:top w:val="single" w:sz="4" w:space="0" w:color="000000"/>
              <w:left w:val="single" w:sz="4" w:space="0" w:color="000000"/>
              <w:bottom w:val="single" w:sz="4" w:space="0" w:color="000000"/>
            </w:tcBorders>
            <w:shd w:val="clear" w:color="auto" w:fill="auto"/>
          </w:tcPr>
          <w:p w:rsidR="000546E5" w:rsidRDefault="000546E5">
            <w:pPr>
              <w:widowControl w:val="0"/>
              <w:snapToGrid w:val="0"/>
              <w:spacing w:line="360" w:lineRule="auto"/>
              <w:jc w:val="both"/>
              <w:rPr>
                <w:b/>
              </w:rPr>
            </w:pPr>
          </w:p>
        </w:tc>
        <w:tc>
          <w:tcPr>
            <w:tcW w:w="3680" w:type="dxa"/>
            <w:tcBorders>
              <w:top w:val="single" w:sz="4" w:space="0" w:color="000000"/>
              <w:left w:val="single" w:sz="4" w:space="0" w:color="000000"/>
              <w:bottom w:val="single" w:sz="4" w:space="0" w:color="000000"/>
              <w:right w:val="single" w:sz="4" w:space="0" w:color="000000"/>
            </w:tcBorders>
            <w:shd w:val="clear" w:color="auto" w:fill="auto"/>
          </w:tcPr>
          <w:p w:rsidR="000546E5" w:rsidRDefault="000546E5">
            <w:pPr>
              <w:widowControl w:val="0"/>
              <w:snapToGrid w:val="0"/>
              <w:spacing w:line="360" w:lineRule="auto"/>
              <w:jc w:val="both"/>
            </w:pPr>
          </w:p>
        </w:tc>
      </w:tr>
    </w:tbl>
    <w:p w:rsidR="000546E5" w:rsidRDefault="000546E5">
      <w:pPr>
        <w:tabs>
          <w:tab w:val="left" w:pos="5460"/>
        </w:tabs>
        <w:spacing w:after="280" w:line="360" w:lineRule="auto"/>
        <w:jc w:val="both"/>
        <w:rPr>
          <w:lang w:val="en-US"/>
        </w:rPr>
      </w:pPr>
    </w:p>
    <w:p w:rsidR="000546E5" w:rsidRDefault="00407264">
      <w:pPr>
        <w:tabs>
          <w:tab w:val="left" w:pos="5460"/>
        </w:tabs>
        <w:spacing w:after="280" w:line="360" w:lineRule="auto"/>
        <w:jc w:val="both"/>
        <w:rPr>
          <w:lang w:val="en-US"/>
        </w:rPr>
      </w:pPr>
      <w:r>
        <w:rPr>
          <w:lang w:val="en-US"/>
        </w:rPr>
        <w:t xml:space="preserve">   </w:t>
      </w:r>
      <w:r>
        <w:br w:type="page"/>
      </w:r>
    </w:p>
    <w:p w:rsidR="000546E5" w:rsidRDefault="00407264">
      <w:pPr>
        <w:tabs>
          <w:tab w:val="left" w:pos="5460"/>
        </w:tabs>
        <w:spacing w:after="280" w:line="360" w:lineRule="auto"/>
        <w:jc w:val="both"/>
      </w:pPr>
      <w:r>
        <w:rPr>
          <w:lang w:val="en-US"/>
        </w:rPr>
        <w:lastRenderedPageBreak/>
        <w:t xml:space="preserve">2 </w:t>
      </w:r>
      <w:proofErr w:type="spellStart"/>
      <w:r>
        <w:rPr>
          <w:lang w:val="en-US"/>
        </w:rPr>
        <w:t>lentelė</w:t>
      </w:r>
      <w:proofErr w:type="spellEnd"/>
      <w:r>
        <w:rPr>
          <w:lang w:val="en-US"/>
        </w:rPr>
        <w:t xml:space="preserve">. </w:t>
      </w:r>
      <w:proofErr w:type="spellStart"/>
      <w:r>
        <w:rPr>
          <w:b/>
          <w:lang w:val="en-US"/>
        </w:rPr>
        <w:t>Bendrųjų</w:t>
      </w:r>
      <w:proofErr w:type="spellEnd"/>
      <w:r>
        <w:rPr>
          <w:b/>
          <w:lang w:val="en-US"/>
        </w:rPr>
        <w:t xml:space="preserve"> </w:t>
      </w:r>
      <w:proofErr w:type="spellStart"/>
      <w:r>
        <w:rPr>
          <w:b/>
          <w:lang w:val="en-US"/>
        </w:rPr>
        <w:t>kompetencijų</w:t>
      </w:r>
      <w:proofErr w:type="spellEnd"/>
      <w:r>
        <w:rPr>
          <w:b/>
          <w:lang w:val="en-US"/>
        </w:rPr>
        <w:t xml:space="preserve"> </w:t>
      </w:r>
      <w:proofErr w:type="spellStart"/>
      <w:r>
        <w:rPr>
          <w:b/>
          <w:lang w:val="en-US"/>
        </w:rPr>
        <w:t>vertinimas</w:t>
      </w:r>
      <w:proofErr w:type="spellEnd"/>
    </w:p>
    <w:tbl>
      <w:tblPr>
        <w:tblW w:w="9884" w:type="dxa"/>
        <w:tblInd w:w="-123" w:type="dxa"/>
        <w:tblLayout w:type="fixed"/>
        <w:tblCellMar>
          <w:left w:w="103" w:type="dxa"/>
        </w:tblCellMar>
        <w:tblLook w:val="04A0" w:firstRow="1" w:lastRow="0" w:firstColumn="1" w:lastColumn="0" w:noHBand="0" w:noVBand="1"/>
      </w:tblPr>
      <w:tblGrid>
        <w:gridCol w:w="1808"/>
        <w:gridCol w:w="5104"/>
        <w:gridCol w:w="1560"/>
        <w:gridCol w:w="1412"/>
      </w:tblGrid>
      <w:tr w:rsidR="000546E5">
        <w:trPr>
          <w:cantSplit/>
          <w:trHeight w:val="340"/>
        </w:trPr>
        <w:tc>
          <w:tcPr>
            <w:tcW w:w="1808" w:type="dxa"/>
            <w:vMerge w:val="restart"/>
            <w:tcBorders>
              <w:top w:val="single" w:sz="4" w:space="0" w:color="000000"/>
              <w:left w:val="single" w:sz="4" w:space="0" w:color="000000"/>
              <w:bottom w:val="single" w:sz="4" w:space="0" w:color="000000"/>
            </w:tcBorders>
            <w:shd w:val="clear" w:color="auto" w:fill="auto"/>
          </w:tcPr>
          <w:p w:rsidR="000546E5" w:rsidRDefault="000546E5">
            <w:pPr>
              <w:widowControl w:val="0"/>
              <w:snapToGrid w:val="0"/>
              <w:spacing w:line="360" w:lineRule="auto"/>
              <w:jc w:val="center"/>
              <w:rPr>
                <w:b/>
              </w:rPr>
            </w:pPr>
          </w:p>
          <w:p w:rsidR="000546E5" w:rsidRDefault="00407264">
            <w:pPr>
              <w:widowControl w:val="0"/>
              <w:spacing w:line="360" w:lineRule="auto"/>
              <w:jc w:val="center"/>
              <w:rPr>
                <w:b/>
              </w:rPr>
            </w:pPr>
            <w:r>
              <w:rPr>
                <w:b/>
              </w:rPr>
              <w:t>Kompetencijos</w:t>
            </w:r>
          </w:p>
        </w:tc>
        <w:tc>
          <w:tcPr>
            <w:tcW w:w="5103" w:type="dxa"/>
            <w:vMerge w:val="restart"/>
            <w:tcBorders>
              <w:top w:val="single" w:sz="4" w:space="0" w:color="000000"/>
              <w:left w:val="single" w:sz="4" w:space="0" w:color="000000"/>
              <w:bottom w:val="single" w:sz="4" w:space="0" w:color="000000"/>
            </w:tcBorders>
            <w:shd w:val="clear" w:color="auto" w:fill="auto"/>
          </w:tcPr>
          <w:p w:rsidR="000546E5" w:rsidRDefault="000546E5">
            <w:pPr>
              <w:widowControl w:val="0"/>
              <w:snapToGrid w:val="0"/>
              <w:spacing w:line="360" w:lineRule="auto"/>
              <w:jc w:val="center"/>
              <w:rPr>
                <w:b/>
              </w:rPr>
            </w:pPr>
          </w:p>
          <w:p w:rsidR="000546E5" w:rsidRDefault="00407264">
            <w:pPr>
              <w:widowControl w:val="0"/>
              <w:spacing w:line="360" w:lineRule="auto"/>
              <w:jc w:val="center"/>
              <w:rPr>
                <w:b/>
              </w:rPr>
            </w:pPr>
            <w:r>
              <w:rPr>
                <w:b/>
              </w:rPr>
              <w:t>Kriterijai</w:t>
            </w:r>
          </w:p>
        </w:tc>
        <w:tc>
          <w:tcPr>
            <w:tcW w:w="2972" w:type="dxa"/>
            <w:gridSpan w:val="2"/>
            <w:tcBorders>
              <w:top w:val="single" w:sz="4" w:space="0" w:color="000000"/>
              <w:left w:val="single" w:sz="4" w:space="0" w:color="000000"/>
              <w:bottom w:val="single" w:sz="4" w:space="0" w:color="000000"/>
              <w:right w:val="single" w:sz="4" w:space="0" w:color="000000"/>
            </w:tcBorders>
            <w:shd w:val="clear" w:color="auto" w:fill="auto"/>
          </w:tcPr>
          <w:p w:rsidR="000546E5" w:rsidRDefault="00407264">
            <w:pPr>
              <w:widowControl w:val="0"/>
              <w:spacing w:line="360" w:lineRule="auto"/>
              <w:jc w:val="center"/>
              <w:rPr>
                <w:b/>
              </w:rPr>
            </w:pPr>
            <w:r>
              <w:rPr>
                <w:b/>
              </w:rPr>
              <w:t>Vertinimas</w:t>
            </w:r>
          </w:p>
          <w:p w:rsidR="000546E5" w:rsidRDefault="00407264">
            <w:pPr>
              <w:widowControl w:val="0"/>
              <w:spacing w:line="360" w:lineRule="auto"/>
              <w:jc w:val="center"/>
            </w:pPr>
            <w:r>
              <w:t>(pažymėti „</w:t>
            </w:r>
            <w:r>
              <w:rPr>
                <w:lang w:val="en-US"/>
              </w:rPr>
              <w:t>+</w:t>
            </w:r>
            <w:r>
              <w:t>“ vieną iš dviejų)</w:t>
            </w:r>
          </w:p>
        </w:tc>
      </w:tr>
      <w:tr w:rsidR="000546E5">
        <w:trPr>
          <w:cantSplit/>
          <w:trHeight w:val="258"/>
        </w:trPr>
        <w:tc>
          <w:tcPr>
            <w:tcW w:w="1808" w:type="dxa"/>
            <w:vMerge/>
            <w:tcBorders>
              <w:top w:val="single" w:sz="4" w:space="0" w:color="000000"/>
              <w:left w:val="single" w:sz="4" w:space="0" w:color="000000"/>
              <w:bottom w:val="single" w:sz="4" w:space="0" w:color="000000"/>
            </w:tcBorders>
            <w:shd w:val="clear" w:color="auto" w:fill="auto"/>
          </w:tcPr>
          <w:p w:rsidR="000546E5" w:rsidRDefault="000546E5">
            <w:pPr>
              <w:widowControl w:val="0"/>
              <w:snapToGrid w:val="0"/>
              <w:spacing w:line="360" w:lineRule="auto"/>
              <w:rPr>
                <w:b/>
              </w:rPr>
            </w:pPr>
          </w:p>
        </w:tc>
        <w:tc>
          <w:tcPr>
            <w:tcW w:w="5103" w:type="dxa"/>
            <w:vMerge/>
            <w:tcBorders>
              <w:top w:val="single" w:sz="4" w:space="0" w:color="000000"/>
              <w:left w:val="single" w:sz="4" w:space="0" w:color="000000"/>
              <w:bottom w:val="single" w:sz="4" w:space="0" w:color="000000"/>
            </w:tcBorders>
            <w:shd w:val="clear" w:color="auto" w:fill="auto"/>
          </w:tcPr>
          <w:p w:rsidR="000546E5" w:rsidRDefault="000546E5">
            <w:pPr>
              <w:widowControl w:val="0"/>
              <w:snapToGrid w:val="0"/>
              <w:spacing w:line="360" w:lineRule="auto"/>
              <w:jc w:val="center"/>
              <w:rPr>
                <w:b/>
              </w:rPr>
            </w:pPr>
          </w:p>
        </w:tc>
        <w:tc>
          <w:tcPr>
            <w:tcW w:w="1560" w:type="dxa"/>
            <w:tcBorders>
              <w:top w:val="single" w:sz="4" w:space="0" w:color="000000"/>
              <w:left w:val="single" w:sz="4" w:space="0" w:color="000000"/>
              <w:bottom w:val="single" w:sz="4" w:space="0" w:color="000000"/>
            </w:tcBorders>
            <w:shd w:val="clear" w:color="auto" w:fill="auto"/>
          </w:tcPr>
          <w:p w:rsidR="000546E5" w:rsidRDefault="00407264">
            <w:pPr>
              <w:widowControl w:val="0"/>
              <w:spacing w:line="360" w:lineRule="auto"/>
              <w:jc w:val="center"/>
              <w:rPr>
                <w:b/>
              </w:rPr>
            </w:pPr>
            <w:r>
              <w:rPr>
                <w:b/>
              </w:rPr>
              <w:t>ryšku (taiko)</w:t>
            </w:r>
          </w:p>
        </w:tc>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0546E5" w:rsidRDefault="00407264">
            <w:pPr>
              <w:widowControl w:val="0"/>
              <w:spacing w:line="360" w:lineRule="auto"/>
              <w:jc w:val="center"/>
              <w:rPr>
                <w:b/>
              </w:rPr>
            </w:pPr>
            <w:r>
              <w:rPr>
                <w:b/>
              </w:rPr>
              <w:t>siekia</w:t>
            </w:r>
          </w:p>
        </w:tc>
      </w:tr>
      <w:tr w:rsidR="000546E5">
        <w:trPr>
          <w:cantSplit/>
          <w:trHeight w:val="598"/>
        </w:trPr>
        <w:tc>
          <w:tcPr>
            <w:tcW w:w="1808" w:type="dxa"/>
            <w:vMerge w:val="restart"/>
            <w:tcBorders>
              <w:top w:val="single" w:sz="4" w:space="0" w:color="000000"/>
              <w:left w:val="single" w:sz="4" w:space="0" w:color="000000"/>
              <w:bottom w:val="single" w:sz="4" w:space="0" w:color="000000"/>
            </w:tcBorders>
            <w:shd w:val="clear" w:color="auto" w:fill="auto"/>
          </w:tcPr>
          <w:p w:rsidR="000546E5" w:rsidRDefault="00407264">
            <w:pPr>
              <w:widowControl w:val="0"/>
              <w:spacing w:line="360" w:lineRule="auto"/>
            </w:pPr>
            <w:r>
              <w:t>Komunikavimo kompetencija</w:t>
            </w:r>
          </w:p>
        </w:tc>
        <w:tc>
          <w:tcPr>
            <w:tcW w:w="5103" w:type="dxa"/>
            <w:tcBorders>
              <w:top w:val="single" w:sz="4" w:space="0" w:color="000000"/>
              <w:left w:val="single" w:sz="4" w:space="0" w:color="000000"/>
              <w:bottom w:val="single" w:sz="4" w:space="0" w:color="000000"/>
            </w:tcBorders>
            <w:shd w:val="clear" w:color="auto" w:fill="auto"/>
          </w:tcPr>
          <w:p w:rsidR="000546E5" w:rsidRDefault="00407264">
            <w:pPr>
              <w:widowControl w:val="0"/>
              <w:spacing w:line="360" w:lineRule="auto"/>
              <w:jc w:val="both"/>
            </w:pPr>
            <w:r>
              <w:t>geba reikšti mintis, jausmus, išsakyti nuomonę, pasakoti, pasidalyti patirtimi</w:t>
            </w:r>
          </w:p>
        </w:tc>
        <w:tc>
          <w:tcPr>
            <w:tcW w:w="1560" w:type="dxa"/>
            <w:tcBorders>
              <w:top w:val="single" w:sz="4" w:space="0" w:color="000000"/>
              <w:left w:val="single" w:sz="4" w:space="0" w:color="000000"/>
              <w:bottom w:val="single" w:sz="4" w:space="0" w:color="000000"/>
            </w:tcBorders>
            <w:shd w:val="clear" w:color="auto" w:fill="auto"/>
          </w:tcPr>
          <w:p w:rsidR="000546E5" w:rsidRDefault="000546E5">
            <w:pPr>
              <w:widowControl w:val="0"/>
              <w:snapToGrid w:val="0"/>
              <w:spacing w:line="360" w:lineRule="auto"/>
              <w:jc w:val="cente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0546E5" w:rsidRDefault="000546E5">
            <w:pPr>
              <w:widowControl w:val="0"/>
              <w:snapToGrid w:val="0"/>
              <w:spacing w:line="360" w:lineRule="auto"/>
              <w:jc w:val="center"/>
            </w:pPr>
          </w:p>
        </w:tc>
      </w:tr>
      <w:tr w:rsidR="000546E5">
        <w:trPr>
          <w:cantSplit/>
          <w:trHeight w:val="619"/>
        </w:trPr>
        <w:tc>
          <w:tcPr>
            <w:tcW w:w="1808" w:type="dxa"/>
            <w:vMerge/>
            <w:tcBorders>
              <w:top w:val="single" w:sz="4" w:space="0" w:color="000000"/>
              <w:left w:val="single" w:sz="4" w:space="0" w:color="000000"/>
              <w:bottom w:val="single" w:sz="4" w:space="0" w:color="000000"/>
            </w:tcBorders>
            <w:shd w:val="clear" w:color="auto" w:fill="auto"/>
          </w:tcPr>
          <w:p w:rsidR="000546E5" w:rsidRDefault="000546E5">
            <w:pPr>
              <w:widowControl w:val="0"/>
              <w:snapToGrid w:val="0"/>
              <w:spacing w:line="360" w:lineRule="auto"/>
            </w:pPr>
          </w:p>
        </w:tc>
        <w:tc>
          <w:tcPr>
            <w:tcW w:w="5103" w:type="dxa"/>
            <w:tcBorders>
              <w:top w:val="single" w:sz="4" w:space="0" w:color="000000"/>
              <w:left w:val="single" w:sz="4" w:space="0" w:color="000000"/>
              <w:bottom w:val="single" w:sz="4" w:space="0" w:color="000000"/>
            </w:tcBorders>
            <w:shd w:val="clear" w:color="auto" w:fill="auto"/>
          </w:tcPr>
          <w:p w:rsidR="000546E5" w:rsidRDefault="00407264">
            <w:pPr>
              <w:widowControl w:val="0"/>
              <w:spacing w:line="360" w:lineRule="auto"/>
              <w:jc w:val="both"/>
            </w:pPr>
            <w:r>
              <w:t>tinkamai bendrauja, atsižvelgiant į tikslą, adresatą bei situaciją</w:t>
            </w:r>
          </w:p>
        </w:tc>
        <w:tc>
          <w:tcPr>
            <w:tcW w:w="1560" w:type="dxa"/>
            <w:tcBorders>
              <w:top w:val="single" w:sz="4" w:space="0" w:color="000000"/>
              <w:left w:val="single" w:sz="4" w:space="0" w:color="000000"/>
              <w:bottom w:val="single" w:sz="4" w:space="0" w:color="000000"/>
            </w:tcBorders>
            <w:shd w:val="clear" w:color="auto" w:fill="auto"/>
          </w:tcPr>
          <w:p w:rsidR="000546E5" w:rsidRDefault="000546E5">
            <w:pPr>
              <w:widowControl w:val="0"/>
              <w:snapToGrid w:val="0"/>
              <w:spacing w:line="360" w:lineRule="auto"/>
              <w:jc w:val="cente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0546E5" w:rsidRDefault="000546E5">
            <w:pPr>
              <w:widowControl w:val="0"/>
              <w:snapToGrid w:val="0"/>
              <w:spacing w:line="360" w:lineRule="auto"/>
              <w:jc w:val="center"/>
            </w:pPr>
          </w:p>
        </w:tc>
      </w:tr>
      <w:tr w:rsidR="000546E5">
        <w:trPr>
          <w:cantSplit/>
          <w:trHeight w:val="326"/>
        </w:trPr>
        <w:tc>
          <w:tcPr>
            <w:tcW w:w="1808" w:type="dxa"/>
            <w:vMerge/>
            <w:tcBorders>
              <w:top w:val="single" w:sz="4" w:space="0" w:color="000000"/>
              <w:left w:val="single" w:sz="4" w:space="0" w:color="000000"/>
              <w:bottom w:val="single" w:sz="4" w:space="0" w:color="000000"/>
            </w:tcBorders>
            <w:shd w:val="clear" w:color="auto" w:fill="auto"/>
          </w:tcPr>
          <w:p w:rsidR="000546E5" w:rsidRDefault="000546E5">
            <w:pPr>
              <w:widowControl w:val="0"/>
              <w:snapToGrid w:val="0"/>
              <w:spacing w:line="360" w:lineRule="auto"/>
            </w:pPr>
          </w:p>
        </w:tc>
        <w:tc>
          <w:tcPr>
            <w:tcW w:w="5103" w:type="dxa"/>
            <w:tcBorders>
              <w:top w:val="single" w:sz="4" w:space="0" w:color="000000"/>
              <w:left w:val="single" w:sz="4" w:space="0" w:color="000000"/>
              <w:bottom w:val="single" w:sz="4" w:space="0" w:color="000000"/>
            </w:tcBorders>
            <w:shd w:val="clear" w:color="auto" w:fill="auto"/>
          </w:tcPr>
          <w:p w:rsidR="000546E5" w:rsidRDefault="00407264">
            <w:pPr>
              <w:widowControl w:val="0"/>
              <w:spacing w:line="360" w:lineRule="auto"/>
              <w:jc w:val="both"/>
            </w:pPr>
            <w:r>
              <w:t xml:space="preserve">moka išklausyti kalbantįjį </w:t>
            </w:r>
          </w:p>
        </w:tc>
        <w:tc>
          <w:tcPr>
            <w:tcW w:w="1560" w:type="dxa"/>
            <w:tcBorders>
              <w:top w:val="single" w:sz="4" w:space="0" w:color="000000"/>
              <w:left w:val="single" w:sz="4" w:space="0" w:color="000000"/>
              <w:bottom w:val="single" w:sz="4" w:space="0" w:color="000000"/>
            </w:tcBorders>
            <w:shd w:val="clear" w:color="auto" w:fill="auto"/>
          </w:tcPr>
          <w:p w:rsidR="000546E5" w:rsidRDefault="000546E5">
            <w:pPr>
              <w:widowControl w:val="0"/>
              <w:snapToGrid w:val="0"/>
              <w:spacing w:line="360" w:lineRule="auto"/>
              <w:jc w:val="cente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0546E5" w:rsidRDefault="000546E5">
            <w:pPr>
              <w:widowControl w:val="0"/>
              <w:snapToGrid w:val="0"/>
              <w:spacing w:line="360" w:lineRule="auto"/>
              <w:jc w:val="center"/>
            </w:pPr>
          </w:p>
        </w:tc>
      </w:tr>
      <w:tr w:rsidR="000546E5">
        <w:trPr>
          <w:cantSplit/>
          <w:trHeight w:val="298"/>
        </w:trPr>
        <w:tc>
          <w:tcPr>
            <w:tcW w:w="1808" w:type="dxa"/>
            <w:vMerge/>
            <w:tcBorders>
              <w:top w:val="single" w:sz="4" w:space="0" w:color="000000"/>
              <w:left w:val="single" w:sz="4" w:space="0" w:color="000000"/>
              <w:bottom w:val="single" w:sz="4" w:space="0" w:color="000000"/>
            </w:tcBorders>
            <w:shd w:val="clear" w:color="auto" w:fill="auto"/>
          </w:tcPr>
          <w:p w:rsidR="000546E5" w:rsidRDefault="000546E5">
            <w:pPr>
              <w:widowControl w:val="0"/>
              <w:snapToGrid w:val="0"/>
              <w:spacing w:line="360" w:lineRule="auto"/>
            </w:pPr>
          </w:p>
        </w:tc>
        <w:tc>
          <w:tcPr>
            <w:tcW w:w="5103" w:type="dxa"/>
            <w:tcBorders>
              <w:top w:val="single" w:sz="4" w:space="0" w:color="000000"/>
              <w:left w:val="single" w:sz="4" w:space="0" w:color="000000"/>
              <w:bottom w:val="single" w:sz="4" w:space="0" w:color="000000"/>
            </w:tcBorders>
            <w:shd w:val="clear" w:color="auto" w:fill="auto"/>
          </w:tcPr>
          <w:p w:rsidR="000546E5" w:rsidRDefault="00407264">
            <w:pPr>
              <w:widowControl w:val="0"/>
              <w:spacing w:line="360" w:lineRule="auto"/>
              <w:jc w:val="both"/>
            </w:pPr>
            <w:r>
              <w:t>geba informaciją tinkamai pateikti kitiems</w:t>
            </w:r>
          </w:p>
        </w:tc>
        <w:tc>
          <w:tcPr>
            <w:tcW w:w="1560" w:type="dxa"/>
            <w:tcBorders>
              <w:top w:val="single" w:sz="4" w:space="0" w:color="000000"/>
              <w:left w:val="single" w:sz="4" w:space="0" w:color="000000"/>
              <w:bottom w:val="single" w:sz="4" w:space="0" w:color="000000"/>
            </w:tcBorders>
            <w:shd w:val="clear" w:color="auto" w:fill="auto"/>
          </w:tcPr>
          <w:p w:rsidR="000546E5" w:rsidRDefault="000546E5">
            <w:pPr>
              <w:widowControl w:val="0"/>
              <w:snapToGrid w:val="0"/>
              <w:spacing w:line="360" w:lineRule="auto"/>
              <w:jc w:val="cente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0546E5" w:rsidRDefault="000546E5">
            <w:pPr>
              <w:widowControl w:val="0"/>
              <w:snapToGrid w:val="0"/>
              <w:spacing w:line="360" w:lineRule="auto"/>
              <w:jc w:val="center"/>
            </w:pPr>
          </w:p>
        </w:tc>
      </w:tr>
      <w:tr w:rsidR="000546E5">
        <w:trPr>
          <w:cantSplit/>
          <w:trHeight w:val="240"/>
        </w:trPr>
        <w:tc>
          <w:tcPr>
            <w:tcW w:w="1808" w:type="dxa"/>
            <w:vMerge/>
            <w:tcBorders>
              <w:top w:val="single" w:sz="4" w:space="0" w:color="000000"/>
              <w:left w:val="single" w:sz="4" w:space="0" w:color="000000"/>
              <w:bottom w:val="single" w:sz="4" w:space="0" w:color="000000"/>
            </w:tcBorders>
            <w:shd w:val="clear" w:color="auto" w:fill="auto"/>
          </w:tcPr>
          <w:p w:rsidR="000546E5" w:rsidRDefault="000546E5">
            <w:pPr>
              <w:widowControl w:val="0"/>
              <w:snapToGrid w:val="0"/>
              <w:spacing w:line="360" w:lineRule="auto"/>
            </w:pPr>
          </w:p>
        </w:tc>
        <w:tc>
          <w:tcPr>
            <w:tcW w:w="5103" w:type="dxa"/>
            <w:tcBorders>
              <w:top w:val="single" w:sz="4" w:space="0" w:color="000000"/>
              <w:left w:val="single" w:sz="4" w:space="0" w:color="000000"/>
              <w:bottom w:val="single" w:sz="4" w:space="0" w:color="000000"/>
            </w:tcBorders>
            <w:shd w:val="clear" w:color="auto" w:fill="auto"/>
          </w:tcPr>
          <w:p w:rsidR="000546E5" w:rsidRDefault="00407264">
            <w:pPr>
              <w:widowControl w:val="0"/>
              <w:spacing w:line="360" w:lineRule="auto"/>
              <w:jc w:val="both"/>
            </w:pPr>
            <w:r>
              <w:t>geba bendradarbiauti</w:t>
            </w:r>
          </w:p>
        </w:tc>
        <w:tc>
          <w:tcPr>
            <w:tcW w:w="1560" w:type="dxa"/>
            <w:tcBorders>
              <w:top w:val="single" w:sz="4" w:space="0" w:color="000000"/>
              <w:left w:val="single" w:sz="4" w:space="0" w:color="000000"/>
              <w:bottom w:val="single" w:sz="4" w:space="0" w:color="000000"/>
            </w:tcBorders>
            <w:shd w:val="clear" w:color="auto" w:fill="auto"/>
          </w:tcPr>
          <w:p w:rsidR="000546E5" w:rsidRDefault="000546E5">
            <w:pPr>
              <w:widowControl w:val="0"/>
              <w:snapToGrid w:val="0"/>
              <w:spacing w:line="360" w:lineRule="auto"/>
              <w:jc w:val="cente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0546E5" w:rsidRDefault="000546E5">
            <w:pPr>
              <w:widowControl w:val="0"/>
              <w:snapToGrid w:val="0"/>
              <w:spacing w:line="360" w:lineRule="auto"/>
              <w:jc w:val="center"/>
            </w:pPr>
          </w:p>
        </w:tc>
      </w:tr>
      <w:tr w:rsidR="000546E5">
        <w:trPr>
          <w:cantSplit/>
          <w:trHeight w:val="557"/>
        </w:trPr>
        <w:tc>
          <w:tcPr>
            <w:tcW w:w="1808" w:type="dxa"/>
            <w:vMerge w:val="restart"/>
            <w:tcBorders>
              <w:top w:val="single" w:sz="4" w:space="0" w:color="000000"/>
              <w:left w:val="single" w:sz="4" w:space="0" w:color="000000"/>
              <w:bottom w:val="single" w:sz="4" w:space="0" w:color="000000"/>
            </w:tcBorders>
            <w:shd w:val="clear" w:color="auto" w:fill="auto"/>
          </w:tcPr>
          <w:p w:rsidR="000546E5" w:rsidRDefault="00407264">
            <w:pPr>
              <w:widowControl w:val="0"/>
              <w:spacing w:line="360" w:lineRule="auto"/>
            </w:pPr>
            <w:r>
              <w:t>Mokėjimo mokytis kompetencija</w:t>
            </w:r>
          </w:p>
        </w:tc>
        <w:tc>
          <w:tcPr>
            <w:tcW w:w="5103" w:type="dxa"/>
            <w:tcBorders>
              <w:top w:val="single" w:sz="4" w:space="0" w:color="000000"/>
              <w:left w:val="single" w:sz="4" w:space="0" w:color="000000"/>
              <w:bottom w:val="single" w:sz="4" w:space="0" w:color="000000"/>
            </w:tcBorders>
            <w:shd w:val="clear" w:color="auto" w:fill="auto"/>
          </w:tcPr>
          <w:p w:rsidR="000546E5" w:rsidRDefault="00407264">
            <w:pPr>
              <w:widowControl w:val="0"/>
              <w:spacing w:line="360" w:lineRule="auto"/>
              <w:jc w:val="both"/>
            </w:pPr>
            <w:r>
              <w:t>mokosi stropiai, jaučia atsakomybę už mokymąsi, rezultatus</w:t>
            </w:r>
          </w:p>
        </w:tc>
        <w:tc>
          <w:tcPr>
            <w:tcW w:w="1560" w:type="dxa"/>
            <w:tcBorders>
              <w:top w:val="single" w:sz="4" w:space="0" w:color="000000"/>
              <w:left w:val="single" w:sz="4" w:space="0" w:color="000000"/>
              <w:bottom w:val="single" w:sz="4" w:space="0" w:color="000000"/>
            </w:tcBorders>
            <w:shd w:val="clear" w:color="auto" w:fill="auto"/>
          </w:tcPr>
          <w:p w:rsidR="000546E5" w:rsidRDefault="000546E5">
            <w:pPr>
              <w:widowControl w:val="0"/>
              <w:snapToGrid w:val="0"/>
              <w:spacing w:line="360" w:lineRule="auto"/>
              <w:jc w:val="cente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0546E5" w:rsidRDefault="000546E5">
            <w:pPr>
              <w:widowControl w:val="0"/>
              <w:snapToGrid w:val="0"/>
              <w:spacing w:line="360" w:lineRule="auto"/>
              <w:jc w:val="center"/>
            </w:pPr>
          </w:p>
        </w:tc>
      </w:tr>
      <w:tr w:rsidR="000546E5">
        <w:trPr>
          <w:cantSplit/>
          <w:trHeight w:val="584"/>
        </w:trPr>
        <w:tc>
          <w:tcPr>
            <w:tcW w:w="1808" w:type="dxa"/>
            <w:vMerge/>
            <w:tcBorders>
              <w:top w:val="single" w:sz="4" w:space="0" w:color="000000"/>
              <w:left w:val="single" w:sz="4" w:space="0" w:color="000000"/>
              <w:bottom w:val="single" w:sz="4" w:space="0" w:color="000000"/>
            </w:tcBorders>
            <w:shd w:val="clear" w:color="auto" w:fill="auto"/>
          </w:tcPr>
          <w:p w:rsidR="000546E5" w:rsidRDefault="000546E5">
            <w:pPr>
              <w:widowControl w:val="0"/>
              <w:snapToGrid w:val="0"/>
              <w:spacing w:line="360" w:lineRule="auto"/>
            </w:pPr>
          </w:p>
        </w:tc>
        <w:tc>
          <w:tcPr>
            <w:tcW w:w="5103" w:type="dxa"/>
            <w:tcBorders>
              <w:top w:val="single" w:sz="4" w:space="0" w:color="000000"/>
              <w:left w:val="single" w:sz="4" w:space="0" w:color="000000"/>
              <w:bottom w:val="single" w:sz="4" w:space="0" w:color="000000"/>
            </w:tcBorders>
            <w:shd w:val="clear" w:color="auto" w:fill="auto"/>
          </w:tcPr>
          <w:p w:rsidR="000546E5" w:rsidRDefault="00407264">
            <w:pPr>
              <w:widowControl w:val="0"/>
              <w:spacing w:line="360" w:lineRule="auto"/>
              <w:jc w:val="both"/>
            </w:pPr>
            <w:r>
              <w:t xml:space="preserve">pasitiki savo jėgomis, mokosi savarankiškai </w:t>
            </w:r>
            <w:r>
              <w:t>(individualiai)</w:t>
            </w:r>
          </w:p>
        </w:tc>
        <w:tc>
          <w:tcPr>
            <w:tcW w:w="1560" w:type="dxa"/>
            <w:tcBorders>
              <w:top w:val="single" w:sz="4" w:space="0" w:color="000000"/>
              <w:left w:val="single" w:sz="4" w:space="0" w:color="000000"/>
              <w:bottom w:val="single" w:sz="4" w:space="0" w:color="000000"/>
            </w:tcBorders>
            <w:shd w:val="clear" w:color="auto" w:fill="auto"/>
          </w:tcPr>
          <w:p w:rsidR="000546E5" w:rsidRDefault="000546E5">
            <w:pPr>
              <w:widowControl w:val="0"/>
              <w:snapToGrid w:val="0"/>
              <w:spacing w:line="360" w:lineRule="auto"/>
              <w:jc w:val="cente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0546E5" w:rsidRDefault="000546E5">
            <w:pPr>
              <w:widowControl w:val="0"/>
              <w:snapToGrid w:val="0"/>
              <w:spacing w:line="360" w:lineRule="auto"/>
              <w:jc w:val="center"/>
            </w:pPr>
          </w:p>
        </w:tc>
      </w:tr>
      <w:tr w:rsidR="000546E5">
        <w:trPr>
          <w:cantSplit/>
          <w:trHeight w:val="312"/>
        </w:trPr>
        <w:tc>
          <w:tcPr>
            <w:tcW w:w="1808" w:type="dxa"/>
            <w:vMerge/>
            <w:tcBorders>
              <w:top w:val="single" w:sz="4" w:space="0" w:color="000000"/>
              <w:left w:val="single" w:sz="4" w:space="0" w:color="000000"/>
              <w:bottom w:val="single" w:sz="4" w:space="0" w:color="000000"/>
            </w:tcBorders>
            <w:shd w:val="clear" w:color="auto" w:fill="auto"/>
          </w:tcPr>
          <w:p w:rsidR="000546E5" w:rsidRDefault="000546E5">
            <w:pPr>
              <w:widowControl w:val="0"/>
              <w:snapToGrid w:val="0"/>
              <w:spacing w:line="360" w:lineRule="auto"/>
            </w:pPr>
          </w:p>
        </w:tc>
        <w:tc>
          <w:tcPr>
            <w:tcW w:w="5103" w:type="dxa"/>
            <w:tcBorders>
              <w:top w:val="single" w:sz="4" w:space="0" w:color="000000"/>
              <w:left w:val="single" w:sz="4" w:space="0" w:color="000000"/>
              <w:bottom w:val="single" w:sz="4" w:space="0" w:color="000000"/>
            </w:tcBorders>
            <w:shd w:val="clear" w:color="auto" w:fill="auto"/>
          </w:tcPr>
          <w:p w:rsidR="000546E5" w:rsidRDefault="00407264">
            <w:pPr>
              <w:widowControl w:val="0"/>
              <w:spacing w:line="360" w:lineRule="auto"/>
              <w:jc w:val="both"/>
            </w:pPr>
            <w:r>
              <w:t xml:space="preserve">apmąsto mokymosi rezultatus, vertina pažangą </w:t>
            </w:r>
          </w:p>
        </w:tc>
        <w:tc>
          <w:tcPr>
            <w:tcW w:w="1560" w:type="dxa"/>
            <w:tcBorders>
              <w:top w:val="single" w:sz="4" w:space="0" w:color="000000"/>
              <w:left w:val="single" w:sz="4" w:space="0" w:color="000000"/>
              <w:bottom w:val="single" w:sz="4" w:space="0" w:color="000000"/>
            </w:tcBorders>
            <w:shd w:val="clear" w:color="auto" w:fill="auto"/>
          </w:tcPr>
          <w:p w:rsidR="000546E5" w:rsidRDefault="000546E5">
            <w:pPr>
              <w:widowControl w:val="0"/>
              <w:snapToGrid w:val="0"/>
              <w:spacing w:line="360" w:lineRule="auto"/>
              <w:jc w:val="cente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0546E5" w:rsidRDefault="000546E5">
            <w:pPr>
              <w:widowControl w:val="0"/>
              <w:snapToGrid w:val="0"/>
              <w:spacing w:line="360" w:lineRule="auto"/>
              <w:jc w:val="center"/>
            </w:pPr>
          </w:p>
        </w:tc>
      </w:tr>
      <w:tr w:rsidR="000546E5">
        <w:trPr>
          <w:cantSplit/>
          <w:trHeight w:val="231"/>
        </w:trPr>
        <w:tc>
          <w:tcPr>
            <w:tcW w:w="1808" w:type="dxa"/>
            <w:vMerge/>
            <w:tcBorders>
              <w:top w:val="single" w:sz="4" w:space="0" w:color="000000"/>
              <w:left w:val="single" w:sz="4" w:space="0" w:color="000000"/>
              <w:bottom w:val="single" w:sz="4" w:space="0" w:color="000000"/>
            </w:tcBorders>
            <w:shd w:val="clear" w:color="auto" w:fill="auto"/>
          </w:tcPr>
          <w:p w:rsidR="000546E5" w:rsidRDefault="000546E5">
            <w:pPr>
              <w:widowControl w:val="0"/>
              <w:snapToGrid w:val="0"/>
              <w:spacing w:line="360" w:lineRule="auto"/>
            </w:pPr>
          </w:p>
        </w:tc>
        <w:tc>
          <w:tcPr>
            <w:tcW w:w="5103" w:type="dxa"/>
            <w:tcBorders>
              <w:top w:val="single" w:sz="4" w:space="0" w:color="000000"/>
              <w:left w:val="single" w:sz="4" w:space="0" w:color="000000"/>
              <w:bottom w:val="single" w:sz="4" w:space="0" w:color="000000"/>
            </w:tcBorders>
            <w:shd w:val="clear" w:color="auto" w:fill="auto"/>
          </w:tcPr>
          <w:p w:rsidR="000546E5" w:rsidRDefault="00407264">
            <w:pPr>
              <w:widowControl w:val="0"/>
              <w:spacing w:line="360" w:lineRule="auto"/>
              <w:jc w:val="both"/>
            </w:pPr>
            <w:r>
              <w:t xml:space="preserve">geba mokytis grupėje </w:t>
            </w:r>
          </w:p>
        </w:tc>
        <w:tc>
          <w:tcPr>
            <w:tcW w:w="1560" w:type="dxa"/>
            <w:tcBorders>
              <w:top w:val="single" w:sz="4" w:space="0" w:color="000000"/>
              <w:left w:val="single" w:sz="4" w:space="0" w:color="000000"/>
              <w:bottom w:val="single" w:sz="4" w:space="0" w:color="000000"/>
            </w:tcBorders>
            <w:shd w:val="clear" w:color="auto" w:fill="auto"/>
          </w:tcPr>
          <w:p w:rsidR="000546E5" w:rsidRDefault="000546E5">
            <w:pPr>
              <w:widowControl w:val="0"/>
              <w:snapToGrid w:val="0"/>
              <w:spacing w:line="360" w:lineRule="auto"/>
              <w:jc w:val="cente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0546E5" w:rsidRDefault="000546E5">
            <w:pPr>
              <w:widowControl w:val="0"/>
              <w:snapToGrid w:val="0"/>
              <w:spacing w:line="360" w:lineRule="auto"/>
              <w:jc w:val="center"/>
            </w:pPr>
          </w:p>
        </w:tc>
      </w:tr>
      <w:tr w:rsidR="000546E5">
        <w:trPr>
          <w:cantSplit/>
          <w:trHeight w:val="611"/>
        </w:trPr>
        <w:tc>
          <w:tcPr>
            <w:tcW w:w="1808" w:type="dxa"/>
            <w:vMerge w:val="restart"/>
            <w:tcBorders>
              <w:top w:val="single" w:sz="4" w:space="0" w:color="000000"/>
              <w:left w:val="single" w:sz="4" w:space="0" w:color="000000"/>
              <w:bottom w:val="single" w:sz="4" w:space="0" w:color="000000"/>
            </w:tcBorders>
            <w:shd w:val="clear" w:color="auto" w:fill="auto"/>
          </w:tcPr>
          <w:p w:rsidR="000546E5" w:rsidRDefault="00407264">
            <w:pPr>
              <w:widowControl w:val="0"/>
              <w:spacing w:line="360" w:lineRule="auto"/>
            </w:pPr>
            <w:r>
              <w:t>Pažinimo kompetencija</w:t>
            </w:r>
          </w:p>
        </w:tc>
        <w:tc>
          <w:tcPr>
            <w:tcW w:w="5103" w:type="dxa"/>
            <w:tcBorders>
              <w:top w:val="single" w:sz="4" w:space="0" w:color="000000"/>
              <w:left w:val="single" w:sz="4" w:space="0" w:color="000000"/>
              <w:bottom w:val="single" w:sz="4" w:space="0" w:color="000000"/>
            </w:tcBorders>
            <w:shd w:val="clear" w:color="auto" w:fill="auto"/>
          </w:tcPr>
          <w:p w:rsidR="000546E5" w:rsidRDefault="00407264">
            <w:pPr>
              <w:widowControl w:val="0"/>
              <w:spacing w:line="360" w:lineRule="auto"/>
              <w:jc w:val="both"/>
            </w:pPr>
            <w:r>
              <w:t>domisi naujais dalykais, aktualijomis, supančia aplinka, pasauliu; nori jį pažinti, stebėti, tyrinėti</w:t>
            </w:r>
          </w:p>
        </w:tc>
        <w:tc>
          <w:tcPr>
            <w:tcW w:w="1560" w:type="dxa"/>
            <w:tcBorders>
              <w:top w:val="single" w:sz="4" w:space="0" w:color="000000"/>
              <w:left w:val="single" w:sz="4" w:space="0" w:color="000000"/>
              <w:bottom w:val="single" w:sz="4" w:space="0" w:color="000000"/>
            </w:tcBorders>
            <w:shd w:val="clear" w:color="auto" w:fill="auto"/>
          </w:tcPr>
          <w:p w:rsidR="000546E5" w:rsidRDefault="000546E5">
            <w:pPr>
              <w:widowControl w:val="0"/>
              <w:snapToGrid w:val="0"/>
              <w:spacing w:line="360" w:lineRule="auto"/>
              <w:jc w:val="cente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0546E5" w:rsidRDefault="000546E5">
            <w:pPr>
              <w:widowControl w:val="0"/>
              <w:snapToGrid w:val="0"/>
              <w:spacing w:line="360" w:lineRule="auto"/>
              <w:jc w:val="center"/>
            </w:pPr>
          </w:p>
        </w:tc>
      </w:tr>
      <w:tr w:rsidR="000546E5">
        <w:trPr>
          <w:cantSplit/>
          <w:trHeight w:val="325"/>
        </w:trPr>
        <w:tc>
          <w:tcPr>
            <w:tcW w:w="1808" w:type="dxa"/>
            <w:vMerge/>
            <w:tcBorders>
              <w:top w:val="single" w:sz="4" w:space="0" w:color="000000"/>
              <w:left w:val="single" w:sz="4" w:space="0" w:color="000000"/>
              <w:bottom w:val="single" w:sz="4" w:space="0" w:color="000000"/>
            </w:tcBorders>
            <w:shd w:val="clear" w:color="auto" w:fill="auto"/>
          </w:tcPr>
          <w:p w:rsidR="000546E5" w:rsidRDefault="000546E5">
            <w:pPr>
              <w:widowControl w:val="0"/>
              <w:snapToGrid w:val="0"/>
              <w:spacing w:line="360" w:lineRule="auto"/>
            </w:pPr>
          </w:p>
        </w:tc>
        <w:tc>
          <w:tcPr>
            <w:tcW w:w="5103" w:type="dxa"/>
            <w:tcBorders>
              <w:top w:val="single" w:sz="4" w:space="0" w:color="000000"/>
              <w:left w:val="single" w:sz="4" w:space="0" w:color="000000"/>
              <w:bottom w:val="single" w:sz="4" w:space="0" w:color="000000"/>
            </w:tcBorders>
            <w:shd w:val="clear" w:color="auto" w:fill="auto"/>
          </w:tcPr>
          <w:p w:rsidR="000546E5" w:rsidRDefault="00407264">
            <w:pPr>
              <w:widowControl w:val="0"/>
              <w:spacing w:line="360" w:lineRule="auto"/>
              <w:jc w:val="both"/>
            </w:pPr>
            <w:r>
              <w:t xml:space="preserve">geba rasti ir apibendrinti </w:t>
            </w:r>
            <w:r>
              <w:t>informaciją</w:t>
            </w:r>
          </w:p>
        </w:tc>
        <w:tc>
          <w:tcPr>
            <w:tcW w:w="1560" w:type="dxa"/>
            <w:tcBorders>
              <w:top w:val="single" w:sz="4" w:space="0" w:color="000000"/>
              <w:left w:val="single" w:sz="4" w:space="0" w:color="000000"/>
              <w:bottom w:val="single" w:sz="4" w:space="0" w:color="000000"/>
            </w:tcBorders>
            <w:shd w:val="clear" w:color="auto" w:fill="auto"/>
          </w:tcPr>
          <w:p w:rsidR="000546E5" w:rsidRDefault="000546E5">
            <w:pPr>
              <w:widowControl w:val="0"/>
              <w:snapToGrid w:val="0"/>
              <w:spacing w:line="360" w:lineRule="auto"/>
              <w:jc w:val="cente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0546E5" w:rsidRDefault="000546E5">
            <w:pPr>
              <w:widowControl w:val="0"/>
              <w:snapToGrid w:val="0"/>
              <w:spacing w:line="360" w:lineRule="auto"/>
              <w:jc w:val="center"/>
            </w:pPr>
          </w:p>
        </w:tc>
      </w:tr>
      <w:tr w:rsidR="000546E5">
        <w:trPr>
          <w:cantSplit/>
          <w:trHeight w:val="493"/>
        </w:trPr>
        <w:tc>
          <w:tcPr>
            <w:tcW w:w="1808" w:type="dxa"/>
            <w:vMerge/>
            <w:tcBorders>
              <w:top w:val="single" w:sz="4" w:space="0" w:color="000000"/>
              <w:left w:val="single" w:sz="4" w:space="0" w:color="000000"/>
              <w:bottom w:val="single" w:sz="4" w:space="0" w:color="000000"/>
            </w:tcBorders>
            <w:shd w:val="clear" w:color="auto" w:fill="auto"/>
          </w:tcPr>
          <w:p w:rsidR="000546E5" w:rsidRDefault="000546E5">
            <w:pPr>
              <w:widowControl w:val="0"/>
              <w:snapToGrid w:val="0"/>
              <w:spacing w:line="360" w:lineRule="auto"/>
            </w:pPr>
          </w:p>
        </w:tc>
        <w:tc>
          <w:tcPr>
            <w:tcW w:w="5103" w:type="dxa"/>
            <w:tcBorders>
              <w:top w:val="single" w:sz="4" w:space="0" w:color="000000"/>
              <w:left w:val="single" w:sz="4" w:space="0" w:color="000000"/>
              <w:bottom w:val="single" w:sz="4" w:space="0" w:color="000000"/>
            </w:tcBorders>
            <w:shd w:val="clear" w:color="auto" w:fill="auto"/>
          </w:tcPr>
          <w:p w:rsidR="000546E5" w:rsidRDefault="00407264">
            <w:pPr>
              <w:widowControl w:val="0"/>
              <w:spacing w:line="360" w:lineRule="auto"/>
              <w:jc w:val="both"/>
            </w:pPr>
            <w:r>
              <w:t>nuosekliai, logiškai, kritiškai mąsto, analizuoja ir sprendžia problemas, daro pagrįstas išvadas</w:t>
            </w:r>
          </w:p>
        </w:tc>
        <w:tc>
          <w:tcPr>
            <w:tcW w:w="1560" w:type="dxa"/>
            <w:tcBorders>
              <w:top w:val="single" w:sz="4" w:space="0" w:color="000000"/>
              <w:left w:val="single" w:sz="4" w:space="0" w:color="000000"/>
              <w:bottom w:val="single" w:sz="4" w:space="0" w:color="000000"/>
            </w:tcBorders>
            <w:shd w:val="clear" w:color="auto" w:fill="auto"/>
          </w:tcPr>
          <w:p w:rsidR="000546E5" w:rsidRDefault="000546E5">
            <w:pPr>
              <w:widowControl w:val="0"/>
              <w:snapToGrid w:val="0"/>
              <w:spacing w:line="360" w:lineRule="auto"/>
              <w:jc w:val="cente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0546E5" w:rsidRDefault="000546E5">
            <w:pPr>
              <w:widowControl w:val="0"/>
              <w:snapToGrid w:val="0"/>
              <w:spacing w:line="360" w:lineRule="auto"/>
              <w:jc w:val="center"/>
            </w:pPr>
          </w:p>
        </w:tc>
      </w:tr>
      <w:tr w:rsidR="000546E5">
        <w:trPr>
          <w:cantSplit/>
          <w:trHeight w:val="326"/>
        </w:trPr>
        <w:tc>
          <w:tcPr>
            <w:tcW w:w="1808" w:type="dxa"/>
            <w:vMerge w:val="restart"/>
            <w:tcBorders>
              <w:top w:val="single" w:sz="4" w:space="0" w:color="000000"/>
              <w:left w:val="single" w:sz="4" w:space="0" w:color="000000"/>
              <w:bottom w:val="single" w:sz="4" w:space="0" w:color="000000"/>
            </w:tcBorders>
            <w:shd w:val="clear" w:color="auto" w:fill="auto"/>
          </w:tcPr>
          <w:p w:rsidR="000546E5" w:rsidRDefault="00407264">
            <w:pPr>
              <w:widowControl w:val="0"/>
              <w:spacing w:line="360" w:lineRule="auto"/>
            </w:pPr>
            <w:r>
              <w:t>Socialinė kompetencija</w:t>
            </w:r>
          </w:p>
        </w:tc>
        <w:tc>
          <w:tcPr>
            <w:tcW w:w="5103" w:type="dxa"/>
            <w:tcBorders>
              <w:top w:val="single" w:sz="4" w:space="0" w:color="000000"/>
              <w:left w:val="single" w:sz="4" w:space="0" w:color="000000"/>
              <w:bottom w:val="single" w:sz="4" w:space="0" w:color="000000"/>
            </w:tcBorders>
            <w:shd w:val="clear" w:color="auto" w:fill="auto"/>
          </w:tcPr>
          <w:p w:rsidR="000546E5" w:rsidRDefault="00407264">
            <w:pPr>
              <w:widowControl w:val="0"/>
              <w:spacing w:line="360" w:lineRule="auto"/>
              <w:jc w:val="both"/>
            </w:pPr>
            <w:r>
              <w:t>įsitraukia į bendrą veiklą ir aktyviai dalyvauja joje</w:t>
            </w:r>
          </w:p>
        </w:tc>
        <w:tc>
          <w:tcPr>
            <w:tcW w:w="1560" w:type="dxa"/>
            <w:tcBorders>
              <w:top w:val="single" w:sz="4" w:space="0" w:color="000000"/>
              <w:left w:val="single" w:sz="4" w:space="0" w:color="000000"/>
              <w:bottom w:val="single" w:sz="4" w:space="0" w:color="000000"/>
            </w:tcBorders>
            <w:shd w:val="clear" w:color="auto" w:fill="auto"/>
          </w:tcPr>
          <w:p w:rsidR="000546E5" w:rsidRDefault="000546E5">
            <w:pPr>
              <w:widowControl w:val="0"/>
              <w:snapToGrid w:val="0"/>
              <w:spacing w:line="360" w:lineRule="auto"/>
              <w:jc w:val="cente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0546E5" w:rsidRDefault="000546E5">
            <w:pPr>
              <w:widowControl w:val="0"/>
              <w:snapToGrid w:val="0"/>
              <w:spacing w:line="360" w:lineRule="auto"/>
              <w:jc w:val="center"/>
            </w:pPr>
          </w:p>
        </w:tc>
      </w:tr>
      <w:tr w:rsidR="000546E5">
        <w:trPr>
          <w:cantSplit/>
          <w:trHeight w:val="513"/>
        </w:trPr>
        <w:tc>
          <w:tcPr>
            <w:tcW w:w="1808" w:type="dxa"/>
            <w:vMerge/>
            <w:tcBorders>
              <w:top w:val="single" w:sz="4" w:space="0" w:color="000000"/>
              <w:left w:val="single" w:sz="4" w:space="0" w:color="000000"/>
              <w:bottom w:val="single" w:sz="4" w:space="0" w:color="000000"/>
            </w:tcBorders>
            <w:shd w:val="clear" w:color="auto" w:fill="auto"/>
          </w:tcPr>
          <w:p w:rsidR="000546E5" w:rsidRDefault="000546E5">
            <w:pPr>
              <w:widowControl w:val="0"/>
              <w:snapToGrid w:val="0"/>
              <w:spacing w:line="360" w:lineRule="auto"/>
            </w:pPr>
          </w:p>
        </w:tc>
        <w:tc>
          <w:tcPr>
            <w:tcW w:w="5103" w:type="dxa"/>
            <w:tcBorders>
              <w:top w:val="single" w:sz="4" w:space="0" w:color="000000"/>
              <w:left w:val="single" w:sz="4" w:space="0" w:color="000000"/>
              <w:bottom w:val="single" w:sz="4" w:space="0" w:color="000000"/>
            </w:tcBorders>
            <w:shd w:val="clear" w:color="auto" w:fill="auto"/>
          </w:tcPr>
          <w:p w:rsidR="000546E5" w:rsidRDefault="00407264">
            <w:pPr>
              <w:widowControl w:val="0"/>
              <w:spacing w:line="360" w:lineRule="auto"/>
              <w:jc w:val="both"/>
            </w:pPr>
            <w:r>
              <w:t xml:space="preserve">klausia, prireikus prašo pagalbos, ją priima, padeda </w:t>
            </w:r>
            <w:r>
              <w:t>kitiems</w:t>
            </w:r>
          </w:p>
        </w:tc>
        <w:tc>
          <w:tcPr>
            <w:tcW w:w="1560" w:type="dxa"/>
            <w:tcBorders>
              <w:top w:val="single" w:sz="4" w:space="0" w:color="000000"/>
              <w:left w:val="single" w:sz="4" w:space="0" w:color="000000"/>
              <w:bottom w:val="single" w:sz="4" w:space="0" w:color="000000"/>
            </w:tcBorders>
            <w:shd w:val="clear" w:color="auto" w:fill="auto"/>
          </w:tcPr>
          <w:p w:rsidR="000546E5" w:rsidRDefault="000546E5">
            <w:pPr>
              <w:widowControl w:val="0"/>
              <w:snapToGrid w:val="0"/>
              <w:spacing w:line="360" w:lineRule="auto"/>
              <w:jc w:val="cente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0546E5" w:rsidRDefault="000546E5">
            <w:pPr>
              <w:widowControl w:val="0"/>
              <w:snapToGrid w:val="0"/>
              <w:spacing w:line="360" w:lineRule="auto"/>
              <w:jc w:val="center"/>
            </w:pPr>
          </w:p>
        </w:tc>
      </w:tr>
      <w:tr w:rsidR="000546E5">
        <w:trPr>
          <w:cantSplit/>
          <w:trHeight w:val="261"/>
        </w:trPr>
        <w:tc>
          <w:tcPr>
            <w:tcW w:w="1808" w:type="dxa"/>
            <w:vMerge/>
            <w:tcBorders>
              <w:top w:val="single" w:sz="4" w:space="0" w:color="000000"/>
              <w:left w:val="single" w:sz="4" w:space="0" w:color="000000"/>
              <w:bottom w:val="single" w:sz="4" w:space="0" w:color="000000"/>
            </w:tcBorders>
            <w:shd w:val="clear" w:color="auto" w:fill="auto"/>
          </w:tcPr>
          <w:p w:rsidR="000546E5" w:rsidRDefault="000546E5">
            <w:pPr>
              <w:widowControl w:val="0"/>
              <w:snapToGrid w:val="0"/>
              <w:spacing w:line="360" w:lineRule="auto"/>
            </w:pPr>
          </w:p>
        </w:tc>
        <w:tc>
          <w:tcPr>
            <w:tcW w:w="5103" w:type="dxa"/>
            <w:tcBorders>
              <w:top w:val="single" w:sz="4" w:space="0" w:color="000000"/>
              <w:left w:val="single" w:sz="4" w:space="0" w:color="000000"/>
              <w:bottom w:val="single" w:sz="4" w:space="0" w:color="000000"/>
            </w:tcBorders>
            <w:shd w:val="clear" w:color="auto" w:fill="auto"/>
          </w:tcPr>
          <w:p w:rsidR="000546E5" w:rsidRDefault="00407264">
            <w:pPr>
              <w:widowControl w:val="0"/>
              <w:spacing w:line="360" w:lineRule="auto"/>
              <w:jc w:val="both"/>
            </w:pPr>
            <w:r>
              <w:t>gerbia kitus, toleruoja kitoniškumą</w:t>
            </w:r>
          </w:p>
        </w:tc>
        <w:tc>
          <w:tcPr>
            <w:tcW w:w="1560" w:type="dxa"/>
            <w:tcBorders>
              <w:top w:val="single" w:sz="4" w:space="0" w:color="000000"/>
              <w:left w:val="single" w:sz="4" w:space="0" w:color="000000"/>
              <w:bottom w:val="single" w:sz="4" w:space="0" w:color="000000"/>
            </w:tcBorders>
            <w:shd w:val="clear" w:color="auto" w:fill="auto"/>
          </w:tcPr>
          <w:p w:rsidR="000546E5" w:rsidRDefault="000546E5">
            <w:pPr>
              <w:widowControl w:val="0"/>
              <w:snapToGrid w:val="0"/>
              <w:spacing w:line="360" w:lineRule="auto"/>
              <w:jc w:val="cente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0546E5" w:rsidRDefault="000546E5">
            <w:pPr>
              <w:widowControl w:val="0"/>
              <w:snapToGrid w:val="0"/>
              <w:spacing w:line="360" w:lineRule="auto"/>
              <w:jc w:val="center"/>
            </w:pPr>
          </w:p>
        </w:tc>
      </w:tr>
      <w:tr w:rsidR="000546E5">
        <w:trPr>
          <w:cantSplit/>
          <w:trHeight w:val="603"/>
        </w:trPr>
        <w:tc>
          <w:tcPr>
            <w:tcW w:w="1808" w:type="dxa"/>
            <w:vMerge/>
            <w:tcBorders>
              <w:top w:val="single" w:sz="4" w:space="0" w:color="000000"/>
              <w:left w:val="single" w:sz="4" w:space="0" w:color="000000"/>
              <w:bottom w:val="single" w:sz="4" w:space="0" w:color="000000"/>
            </w:tcBorders>
            <w:shd w:val="clear" w:color="auto" w:fill="auto"/>
          </w:tcPr>
          <w:p w:rsidR="000546E5" w:rsidRDefault="000546E5">
            <w:pPr>
              <w:widowControl w:val="0"/>
              <w:snapToGrid w:val="0"/>
              <w:spacing w:line="360" w:lineRule="auto"/>
            </w:pPr>
          </w:p>
        </w:tc>
        <w:tc>
          <w:tcPr>
            <w:tcW w:w="5103" w:type="dxa"/>
            <w:tcBorders>
              <w:top w:val="single" w:sz="4" w:space="0" w:color="000000"/>
              <w:left w:val="single" w:sz="4" w:space="0" w:color="000000"/>
              <w:bottom w:val="single" w:sz="4" w:space="0" w:color="000000"/>
            </w:tcBorders>
            <w:shd w:val="clear" w:color="auto" w:fill="auto"/>
          </w:tcPr>
          <w:p w:rsidR="000546E5" w:rsidRDefault="00407264">
            <w:pPr>
              <w:widowControl w:val="0"/>
              <w:spacing w:line="360" w:lineRule="auto"/>
              <w:jc w:val="both"/>
            </w:pPr>
            <w:r>
              <w:t xml:space="preserve">prireikus moka spręsti konfliktines situacijas, pasiekti sutarimo </w:t>
            </w:r>
          </w:p>
        </w:tc>
        <w:tc>
          <w:tcPr>
            <w:tcW w:w="1560" w:type="dxa"/>
            <w:tcBorders>
              <w:top w:val="single" w:sz="4" w:space="0" w:color="000000"/>
              <w:left w:val="single" w:sz="4" w:space="0" w:color="000000"/>
              <w:bottom w:val="single" w:sz="4" w:space="0" w:color="000000"/>
            </w:tcBorders>
            <w:shd w:val="clear" w:color="auto" w:fill="auto"/>
          </w:tcPr>
          <w:p w:rsidR="000546E5" w:rsidRDefault="000546E5">
            <w:pPr>
              <w:widowControl w:val="0"/>
              <w:snapToGrid w:val="0"/>
              <w:spacing w:line="360" w:lineRule="auto"/>
              <w:jc w:val="cente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0546E5" w:rsidRDefault="000546E5">
            <w:pPr>
              <w:widowControl w:val="0"/>
              <w:snapToGrid w:val="0"/>
              <w:spacing w:line="360" w:lineRule="auto"/>
              <w:jc w:val="center"/>
            </w:pPr>
          </w:p>
        </w:tc>
      </w:tr>
      <w:tr w:rsidR="000546E5">
        <w:trPr>
          <w:cantSplit/>
          <w:trHeight w:val="271"/>
        </w:trPr>
        <w:tc>
          <w:tcPr>
            <w:tcW w:w="1808" w:type="dxa"/>
            <w:vMerge w:val="restart"/>
            <w:tcBorders>
              <w:top w:val="single" w:sz="4" w:space="0" w:color="000000"/>
              <w:left w:val="single" w:sz="4" w:space="0" w:color="000000"/>
              <w:bottom w:val="single" w:sz="4" w:space="0" w:color="000000"/>
            </w:tcBorders>
            <w:shd w:val="clear" w:color="auto" w:fill="auto"/>
          </w:tcPr>
          <w:p w:rsidR="000546E5" w:rsidRDefault="00407264">
            <w:pPr>
              <w:widowControl w:val="0"/>
              <w:spacing w:line="360" w:lineRule="auto"/>
            </w:pPr>
            <w:r>
              <w:t>Iniciatyvumo ir kūrybiškumo kompetencija</w:t>
            </w:r>
          </w:p>
        </w:tc>
        <w:tc>
          <w:tcPr>
            <w:tcW w:w="5103" w:type="dxa"/>
            <w:tcBorders>
              <w:top w:val="single" w:sz="4" w:space="0" w:color="000000"/>
              <w:left w:val="single" w:sz="4" w:space="0" w:color="000000"/>
              <w:bottom w:val="single" w:sz="4" w:space="0" w:color="000000"/>
            </w:tcBorders>
            <w:shd w:val="clear" w:color="auto" w:fill="auto"/>
          </w:tcPr>
          <w:p w:rsidR="000546E5" w:rsidRDefault="00407264">
            <w:pPr>
              <w:widowControl w:val="0"/>
              <w:spacing w:line="360" w:lineRule="auto"/>
              <w:jc w:val="both"/>
            </w:pPr>
            <w:r>
              <w:t>mąsto originaliai, kelia naujas idėjas</w:t>
            </w:r>
          </w:p>
        </w:tc>
        <w:tc>
          <w:tcPr>
            <w:tcW w:w="1560" w:type="dxa"/>
            <w:tcBorders>
              <w:top w:val="single" w:sz="4" w:space="0" w:color="000000"/>
              <w:left w:val="single" w:sz="4" w:space="0" w:color="000000"/>
              <w:bottom w:val="single" w:sz="4" w:space="0" w:color="000000"/>
            </w:tcBorders>
            <w:shd w:val="clear" w:color="auto" w:fill="auto"/>
          </w:tcPr>
          <w:p w:rsidR="000546E5" w:rsidRDefault="000546E5">
            <w:pPr>
              <w:widowControl w:val="0"/>
              <w:snapToGrid w:val="0"/>
              <w:spacing w:line="360" w:lineRule="auto"/>
              <w:jc w:val="cente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0546E5" w:rsidRDefault="000546E5">
            <w:pPr>
              <w:widowControl w:val="0"/>
              <w:snapToGrid w:val="0"/>
              <w:spacing w:line="360" w:lineRule="auto"/>
              <w:jc w:val="center"/>
            </w:pPr>
          </w:p>
        </w:tc>
      </w:tr>
      <w:tr w:rsidR="000546E5">
        <w:trPr>
          <w:cantSplit/>
          <w:trHeight w:val="299"/>
        </w:trPr>
        <w:tc>
          <w:tcPr>
            <w:tcW w:w="1808" w:type="dxa"/>
            <w:vMerge/>
            <w:tcBorders>
              <w:top w:val="single" w:sz="4" w:space="0" w:color="000000"/>
              <w:left w:val="single" w:sz="4" w:space="0" w:color="000000"/>
              <w:bottom w:val="single" w:sz="4" w:space="0" w:color="000000"/>
            </w:tcBorders>
            <w:shd w:val="clear" w:color="auto" w:fill="auto"/>
          </w:tcPr>
          <w:p w:rsidR="000546E5" w:rsidRDefault="000546E5">
            <w:pPr>
              <w:widowControl w:val="0"/>
              <w:snapToGrid w:val="0"/>
              <w:spacing w:line="360" w:lineRule="auto"/>
            </w:pPr>
          </w:p>
        </w:tc>
        <w:tc>
          <w:tcPr>
            <w:tcW w:w="5103" w:type="dxa"/>
            <w:tcBorders>
              <w:top w:val="single" w:sz="4" w:space="0" w:color="000000"/>
              <w:left w:val="single" w:sz="4" w:space="0" w:color="000000"/>
              <w:bottom w:val="single" w:sz="4" w:space="0" w:color="000000"/>
            </w:tcBorders>
            <w:shd w:val="clear" w:color="auto" w:fill="auto"/>
          </w:tcPr>
          <w:p w:rsidR="000546E5" w:rsidRDefault="00407264">
            <w:pPr>
              <w:widowControl w:val="0"/>
              <w:spacing w:line="360" w:lineRule="auto"/>
              <w:jc w:val="both"/>
            </w:pPr>
            <w:r>
              <w:t>aktyviai dalyvauja veikloje, rodo iniciatyvą</w:t>
            </w:r>
          </w:p>
        </w:tc>
        <w:tc>
          <w:tcPr>
            <w:tcW w:w="1560" w:type="dxa"/>
            <w:tcBorders>
              <w:top w:val="single" w:sz="4" w:space="0" w:color="000000"/>
              <w:left w:val="single" w:sz="4" w:space="0" w:color="000000"/>
              <w:bottom w:val="single" w:sz="4" w:space="0" w:color="000000"/>
            </w:tcBorders>
            <w:shd w:val="clear" w:color="auto" w:fill="auto"/>
          </w:tcPr>
          <w:p w:rsidR="000546E5" w:rsidRDefault="000546E5">
            <w:pPr>
              <w:widowControl w:val="0"/>
              <w:snapToGrid w:val="0"/>
              <w:spacing w:line="360" w:lineRule="auto"/>
              <w:jc w:val="cente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0546E5" w:rsidRDefault="000546E5">
            <w:pPr>
              <w:widowControl w:val="0"/>
              <w:snapToGrid w:val="0"/>
              <w:spacing w:line="360" w:lineRule="auto"/>
              <w:jc w:val="center"/>
            </w:pPr>
          </w:p>
        </w:tc>
      </w:tr>
      <w:tr w:rsidR="000546E5">
        <w:trPr>
          <w:cantSplit/>
          <w:trHeight w:val="380"/>
        </w:trPr>
        <w:tc>
          <w:tcPr>
            <w:tcW w:w="1808" w:type="dxa"/>
            <w:vMerge/>
            <w:tcBorders>
              <w:top w:val="single" w:sz="4" w:space="0" w:color="000000"/>
              <w:left w:val="single" w:sz="4" w:space="0" w:color="000000"/>
              <w:bottom w:val="single" w:sz="4" w:space="0" w:color="000000"/>
            </w:tcBorders>
            <w:shd w:val="clear" w:color="auto" w:fill="auto"/>
          </w:tcPr>
          <w:p w:rsidR="000546E5" w:rsidRDefault="000546E5">
            <w:pPr>
              <w:widowControl w:val="0"/>
              <w:snapToGrid w:val="0"/>
              <w:spacing w:line="360" w:lineRule="auto"/>
            </w:pPr>
          </w:p>
        </w:tc>
        <w:tc>
          <w:tcPr>
            <w:tcW w:w="5103" w:type="dxa"/>
            <w:tcBorders>
              <w:top w:val="single" w:sz="4" w:space="0" w:color="000000"/>
              <w:left w:val="single" w:sz="4" w:space="0" w:color="000000"/>
              <w:bottom w:val="single" w:sz="4" w:space="0" w:color="000000"/>
            </w:tcBorders>
            <w:shd w:val="clear" w:color="auto" w:fill="auto"/>
          </w:tcPr>
          <w:p w:rsidR="000546E5" w:rsidRDefault="00407264">
            <w:pPr>
              <w:widowControl w:val="0"/>
              <w:spacing w:line="360" w:lineRule="auto"/>
              <w:jc w:val="both"/>
            </w:pPr>
            <w:r>
              <w:t>priima naujoves, išbando naujus dalykus</w:t>
            </w:r>
          </w:p>
        </w:tc>
        <w:tc>
          <w:tcPr>
            <w:tcW w:w="1560" w:type="dxa"/>
            <w:tcBorders>
              <w:top w:val="single" w:sz="4" w:space="0" w:color="000000"/>
              <w:left w:val="single" w:sz="4" w:space="0" w:color="000000"/>
              <w:bottom w:val="single" w:sz="4" w:space="0" w:color="000000"/>
            </w:tcBorders>
            <w:shd w:val="clear" w:color="auto" w:fill="auto"/>
          </w:tcPr>
          <w:p w:rsidR="000546E5" w:rsidRDefault="000546E5">
            <w:pPr>
              <w:widowControl w:val="0"/>
              <w:snapToGrid w:val="0"/>
              <w:spacing w:line="360" w:lineRule="auto"/>
              <w:jc w:val="cente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0546E5" w:rsidRDefault="000546E5">
            <w:pPr>
              <w:widowControl w:val="0"/>
              <w:snapToGrid w:val="0"/>
              <w:spacing w:line="360" w:lineRule="auto"/>
              <w:jc w:val="center"/>
            </w:pPr>
          </w:p>
        </w:tc>
      </w:tr>
      <w:tr w:rsidR="000546E5">
        <w:trPr>
          <w:cantSplit/>
          <w:trHeight w:val="584"/>
        </w:trPr>
        <w:tc>
          <w:tcPr>
            <w:tcW w:w="1808" w:type="dxa"/>
            <w:vMerge w:val="restart"/>
            <w:tcBorders>
              <w:top w:val="single" w:sz="4" w:space="0" w:color="000000"/>
              <w:left w:val="single" w:sz="4" w:space="0" w:color="000000"/>
              <w:bottom w:val="single" w:sz="4" w:space="0" w:color="000000"/>
            </w:tcBorders>
            <w:shd w:val="clear" w:color="auto" w:fill="auto"/>
          </w:tcPr>
          <w:p w:rsidR="000546E5" w:rsidRDefault="00407264">
            <w:pPr>
              <w:widowControl w:val="0"/>
              <w:spacing w:line="360" w:lineRule="auto"/>
            </w:pPr>
            <w:r>
              <w:t>Asmeninė kompetencija</w:t>
            </w:r>
          </w:p>
        </w:tc>
        <w:tc>
          <w:tcPr>
            <w:tcW w:w="5103" w:type="dxa"/>
            <w:tcBorders>
              <w:top w:val="single" w:sz="4" w:space="0" w:color="000000"/>
              <w:left w:val="single" w:sz="4" w:space="0" w:color="000000"/>
              <w:bottom w:val="single" w:sz="4" w:space="0" w:color="000000"/>
            </w:tcBorders>
            <w:shd w:val="clear" w:color="auto" w:fill="auto"/>
          </w:tcPr>
          <w:p w:rsidR="000546E5" w:rsidRDefault="00407264">
            <w:pPr>
              <w:widowControl w:val="0"/>
              <w:spacing w:line="360" w:lineRule="auto"/>
              <w:jc w:val="both"/>
            </w:pPr>
            <w:r>
              <w:t>įvertina savo jėgas, siekia užsibrėžto tikslo, darbą atlieka iki galo</w:t>
            </w:r>
          </w:p>
        </w:tc>
        <w:tc>
          <w:tcPr>
            <w:tcW w:w="1560" w:type="dxa"/>
            <w:tcBorders>
              <w:top w:val="single" w:sz="4" w:space="0" w:color="000000"/>
              <w:left w:val="single" w:sz="4" w:space="0" w:color="000000"/>
              <w:bottom w:val="single" w:sz="4" w:space="0" w:color="000000"/>
            </w:tcBorders>
            <w:shd w:val="clear" w:color="auto" w:fill="auto"/>
          </w:tcPr>
          <w:p w:rsidR="000546E5" w:rsidRDefault="000546E5">
            <w:pPr>
              <w:widowControl w:val="0"/>
              <w:snapToGrid w:val="0"/>
              <w:spacing w:line="360" w:lineRule="auto"/>
              <w:jc w:val="cente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0546E5" w:rsidRDefault="000546E5">
            <w:pPr>
              <w:widowControl w:val="0"/>
              <w:snapToGrid w:val="0"/>
              <w:spacing w:line="360" w:lineRule="auto"/>
              <w:jc w:val="center"/>
            </w:pPr>
          </w:p>
        </w:tc>
      </w:tr>
      <w:tr w:rsidR="000546E5">
        <w:trPr>
          <w:cantSplit/>
          <w:trHeight w:val="275"/>
        </w:trPr>
        <w:tc>
          <w:tcPr>
            <w:tcW w:w="1808" w:type="dxa"/>
            <w:vMerge/>
            <w:tcBorders>
              <w:top w:val="single" w:sz="4" w:space="0" w:color="000000"/>
              <w:left w:val="single" w:sz="4" w:space="0" w:color="000000"/>
              <w:bottom w:val="single" w:sz="4" w:space="0" w:color="000000"/>
            </w:tcBorders>
            <w:shd w:val="clear" w:color="auto" w:fill="auto"/>
          </w:tcPr>
          <w:p w:rsidR="000546E5" w:rsidRDefault="000546E5">
            <w:pPr>
              <w:widowControl w:val="0"/>
              <w:snapToGrid w:val="0"/>
              <w:spacing w:line="360" w:lineRule="auto"/>
              <w:jc w:val="center"/>
            </w:pPr>
          </w:p>
        </w:tc>
        <w:tc>
          <w:tcPr>
            <w:tcW w:w="5103" w:type="dxa"/>
            <w:tcBorders>
              <w:top w:val="single" w:sz="4" w:space="0" w:color="000000"/>
              <w:left w:val="single" w:sz="4" w:space="0" w:color="000000"/>
              <w:bottom w:val="single" w:sz="4" w:space="0" w:color="000000"/>
            </w:tcBorders>
            <w:shd w:val="clear" w:color="auto" w:fill="auto"/>
          </w:tcPr>
          <w:p w:rsidR="000546E5" w:rsidRDefault="00407264">
            <w:pPr>
              <w:widowControl w:val="0"/>
              <w:spacing w:line="360" w:lineRule="auto"/>
              <w:jc w:val="both"/>
            </w:pPr>
            <w:r>
              <w:t xml:space="preserve">geba veikti atsakingai </w:t>
            </w:r>
          </w:p>
        </w:tc>
        <w:tc>
          <w:tcPr>
            <w:tcW w:w="1560" w:type="dxa"/>
            <w:tcBorders>
              <w:top w:val="single" w:sz="4" w:space="0" w:color="000000"/>
              <w:left w:val="single" w:sz="4" w:space="0" w:color="000000"/>
              <w:bottom w:val="single" w:sz="4" w:space="0" w:color="000000"/>
            </w:tcBorders>
            <w:shd w:val="clear" w:color="auto" w:fill="auto"/>
          </w:tcPr>
          <w:p w:rsidR="000546E5" w:rsidRDefault="000546E5">
            <w:pPr>
              <w:widowControl w:val="0"/>
              <w:snapToGrid w:val="0"/>
              <w:spacing w:line="360" w:lineRule="auto"/>
              <w:jc w:val="cente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0546E5" w:rsidRDefault="000546E5">
            <w:pPr>
              <w:widowControl w:val="0"/>
              <w:snapToGrid w:val="0"/>
              <w:spacing w:line="360" w:lineRule="auto"/>
              <w:jc w:val="center"/>
            </w:pPr>
          </w:p>
        </w:tc>
      </w:tr>
      <w:tr w:rsidR="000546E5">
        <w:trPr>
          <w:cantSplit/>
          <w:trHeight w:val="397"/>
        </w:trPr>
        <w:tc>
          <w:tcPr>
            <w:tcW w:w="1808" w:type="dxa"/>
            <w:vMerge/>
            <w:tcBorders>
              <w:top w:val="single" w:sz="4" w:space="0" w:color="000000"/>
              <w:left w:val="single" w:sz="4" w:space="0" w:color="000000"/>
              <w:bottom w:val="single" w:sz="4" w:space="0" w:color="000000"/>
            </w:tcBorders>
            <w:shd w:val="clear" w:color="auto" w:fill="auto"/>
          </w:tcPr>
          <w:p w:rsidR="000546E5" w:rsidRDefault="000546E5">
            <w:pPr>
              <w:widowControl w:val="0"/>
              <w:snapToGrid w:val="0"/>
              <w:spacing w:line="360" w:lineRule="auto"/>
              <w:jc w:val="center"/>
            </w:pPr>
          </w:p>
        </w:tc>
        <w:tc>
          <w:tcPr>
            <w:tcW w:w="5103" w:type="dxa"/>
            <w:tcBorders>
              <w:top w:val="single" w:sz="4" w:space="0" w:color="000000"/>
              <w:left w:val="single" w:sz="4" w:space="0" w:color="000000"/>
              <w:bottom w:val="single" w:sz="4" w:space="0" w:color="000000"/>
            </w:tcBorders>
            <w:shd w:val="clear" w:color="auto" w:fill="auto"/>
          </w:tcPr>
          <w:p w:rsidR="000546E5" w:rsidRDefault="00407264">
            <w:pPr>
              <w:widowControl w:val="0"/>
              <w:spacing w:line="360" w:lineRule="auto"/>
              <w:jc w:val="both"/>
            </w:pPr>
            <w:r>
              <w:t>stengiasi taisytis/keistis/tobulėti reaguodamas į kritiką, pastabas</w:t>
            </w:r>
          </w:p>
        </w:tc>
        <w:tc>
          <w:tcPr>
            <w:tcW w:w="1560" w:type="dxa"/>
            <w:tcBorders>
              <w:top w:val="single" w:sz="4" w:space="0" w:color="000000"/>
              <w:left w:val="single" w:sz="4" w:space="0" w:color="000000"/>
              <w:bottom w:val="single" w:sz="4" w:space="0" w:color="000000"/>
            </w:tcBorders>
            <w:shd w:val="clear" w:color="auto" w:fill="auto"/>
          </w:tcPr>
          <w:p w:rsidR="000546E5" w:rsidRDefault="000546E5">
            <w:pPr>
              <w:widowControl w:val="0"/>
              <w:snapToGrid w:val="0"/>
              <w:spacing w:line="360" w:lineRule="auto"/>
              <w:jc w:val="cente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0546E5" w:rsidRDefault="000546E5">
            <w:pPr>
              <w:widowControl w:val="0"/>
              <w:snapToGrid w:val="0"/>
              <w:spacing w:line="360" w:lineRule="auto"/>
              <w:jc w:val="center"/>
            </w:pPr>
          </w:p>
        </w:tc>
      </w:tr>
      <w:tr w:rsidR="000546E5">
        <w:trPr>
          <w:cantSplit/>
          <w:trHeight w:val="397"/>
        </w:trPr>
        <w:tc>
          <w:tcPr>
            <w:tcW w:w="1808" w:type="dxa"/>
            <w:vMerge/>
            <w:tcBorders>
              <w:top w:val="single" w:sz="4" w:space="0" w:color="000000"/>
              <w:left w:val="single" w:sz="4" w:space="0" w:color="000000"/>
              <w:bottom w:val="single" w:sz="4" w:space="0" w:color="000000"/>
            </w:tcBorders>
            <w:shd w:val="clear" w:color="auto" w:fill="auto"/>
          </w:tcPr>
          <w:p w:rsidR="000546E5" w:rsidRDefault="000546E5">
            <w:pPr>
              <w:widowControl w:val="0"/>
              <w:snapToGrid w:val="0"/>
              <w:spacing w:line="360" w:lineRule="auto"/>
              <w:jc w:val="center"/>
            </w:pPr>
          </w:p>
        </w:tc>
        <w:tc>
          <w:tcPr>
            <w:tcW w:w="5103" w:type="dxa"/>
            <w:tcBorders>
              <w:top w:val="single" w:sz="4" w:space="0" w:color="000000"/>
              <w:left w:val="single" w:sz="4" w:space="0" w:color="000000"/>
              <w:bottom w:val="single" w:sz="4" w:space="0" w:color="000000"/>
            </w:tcBorders>
            <w:shd w:val="clear" w:color="auto" w:fill="auto"/>
          </w:tcPr>
          <w:p w:rsidR="000546E5" w:rsidRDefault="00407264">
            <w:pPr>
              <w:widowControl w:val="0"/>
              <w:spacing w:line="360" w:lineRule="auto"/>
              <w:jc w:val="both"/>
            </w:pPr>
            <w:r>
              <w:t>valdo emocijas ir</w:t>
            </w:r>
            <w:r>
              <w:t xml:space="preserve"> jausmus</w:t>
            </w:r>
          </w:p>
        </w:tc>
        <w:tc>
          <w:tcPr>
            <w:tcW w:w="1560" w:type="dxa"/>
            <w:tcBorders>
              <w:top w:val="single" w:sz="4" w:space="0" w:color="000000"/>
              <w:left w:val="single" w:sz="4" w:space="0" w:color="000000"/>
              <w:bottom w:val="single" w:sz="4" w:space="0" w:color="000000"/>
            </w:tcBorders>
            <w:shd w:val="clear" w:color="auto" w:fill="auto"/>
          </w:tcPr>
          <w:p w:rsidR="000546E5" w:rsidRDefault="000546E5">
            <w:pPr>
              <w:widowControl w:val="0"/>
              <w:snapToGrid w:val="0"/>
              <w:spacing w:line="360" w:lineRule="auto"/>
              <w:jc w:val="cente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0546E5" w:rsidRDefault="000546E5">
            <w:pPr>
              <w:widowControl w:val="0"/>
              <w:snapToGrid w:val="0"/>
              <w:spacing w:line="360" w:lineRule="auto"/>
              <w:jc w:val="center"/>
            </w:pPr>
          </w:p>
        </w:tc>
      </w:tr>
      <w:tr w:rsidR="000546E5">
        <w:trPr>
          <w:cantSplit/>
          <w:trHeight w:val="397"/>
        </w:trPr>
        <w:tc>
          <w:tcPr>
            <w:tcW w:w="1808" w:type="dxa"/>
            <w:vMerge/>
            <w:tcBorders>
              <w:top w:val="single" w:sz="4" w:space="0" w:color="000000"/>
              <w:left w:val="single" w:sz="4" w:space="0" w:color="000000"/>
              <w:bottom w:val="single" w:sz="4" w:space="0" w:color="000000"/>
            </w:tcBorders>
            <w:shd w:val="clear" w:color="auto" w:fill="auto"/>
          </w:tcPr>
          <w:p w:rsidR="000546E5" w:rsidRDefault="000546E5">
            <w:pPr>
              <w:widowControl w:val="0"/>
              <w:snapToGrid w:val="0"/>
              <w:spacing w:line="360" w:lineRule="auto"/>
              <w:jc w:val="center"/>
            </w:pPr>
          </w:p>
        </w:tc>
        <w:tc>
          <w:tcPr>
            <w:tcW w:w="5103" w:type="dxa"/>
            <w:tcBorders>
              <w:top w:val="single" w:sz="4" w:space="0" w:color="000000"/>
              <w:left w:val="single" w:sz="4" w:space="0" w:color="000000"/>
              <w:bottom w:val="single" w:sz="4" w:space="0" w:color="000000"/>
            </w:tcBorders>
            <w:shd w:val="clear" w:color="auto" w:fill="auto"/>
          </w:tcPr>
          <w:p w:rsidR="000546E5" w:rsidRDefault="00407264">
            <w:pPr>
              <w:widowControl w:val="0"/>
              <w:spacing w:line="360" w:lineRule="auto"/>
              <w:jc w:val="both"/>
            </w:pPr>
            <w:r>
              <w:t>atsispiria neigiamai įtakai</w:t>
            </w:r>
          </w:p>
        </w:tc>
        <w:tc>
          <w:tcPr>
            <w:tcW w:w="1560" w:type="dxa"/>
            <w:tcBorders>
              <w:top w:val="single" w:sz="4" w:space="0" w:color="000000"/>
              <w:left w:val="single" w:sz="4" w:space="0" w:color="000000"/>
              <w:bottom w:val="single" w:sz="4" w:space="0" w:color="000000"/>
            </w:tcBorders>
            <w:shd w:val="clear" w:color="auto" w:fill="auto"/>
          </w:tcPr>
          <w:p w:rsidR="000546E5" w:rsidRDefault="000546E5">
            <w:pPr>
              <w:widowControl w:val="0"/>
              <w:snapToGrid w:val="0"/>
              <w:spacing w:line="360" w:lineRule="auto"/>
              <w:jc w:val="cente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0546E5" w:rsidRDefault="000546E5">
            <w:pPr>
              <w:widowControl w:val="0"/>
              <w:snapToGrid w:val="0"/>
              <w:spacing w:line="360" w:lineRule="auto"/>
              <w:jc w:val="center"/>
            </w:pPr>
          </w:p>
        </w:tc>
      </w:tr>
      <w:tr w:rsidR="000546E5">
        <w:trPr>
          <w:cantSplit/>
          <w:trHeight w:val="506"/>
        </w:trPr>
        <w:tc>
          <w:tcPr>
            <w:tcW w:w="1808" w:type="dxa"/>
            <w:vMerge/>
            <w:tcBorders>
              <w:top w:val="single" w:sz="4" w:space="0" w:color="000000"/>
              <w:left w:val="single" w:sz="4" w:space="0" w:color="000000"/>
              <w:bottom w:val="single" w:sz="4" w:space="0" w:color="000000"/>
            </w:tcBorders>
            <w:shd w:val="clear" w:color="auto" w:fill="auto"/>
          </w:tcPr>
          <w:p w:rsidR="000546E5" w:rsidRDefault="000546E5">
            <w:pPr>
              <w:widowControl w:val="0"/>
              <w:snapToGrid w:val="0"/>
              <w:spacing w:line="360" w:lineRule="auto"/>
              <w:jc w:val="center"/>
            </w:pPr>
          </w:p>
        </w:tc>
        <w:tc>
          <w:tcPr>
            <w:tcW w:w="5103" w:type="dxa"/>
            <w:tcBorders>
              <w:top w:val="single" w:sz="4" w:space="0" w:color="000000"/>
              <w:left w:val="single" w:sz="4" w:space="0" w:color="000000"/>
              <w:bottom w:val="single" w:sz="4" w:space="0" w:color="000000"/>
            </w:tcBorders>
            <w:shd w:val="clear" w:color="auto" w:fill="auto"/>
          </w:tcPr>
          <w:p w:rsidR="000546E5" w:rsidRDefault="00407264">
            <w:pPr>
              <w:widowControl w:val="0"/>
              <w:spacing w:line="360" w:lineRule="auto"/>
              <w:jc w:val="both"/>
            </w:pPr>
            <w:r>
              <w:t>elgiasi saugiai, pozityviai, nekenkia sau, kitiems ir aplinkai</w:t>
            </w:r>
          </w:p>
        </w:tc>
        <w:tc>
          <w:tcPr>
            <w:tcW w:w="1560" w:type="dxa"/>
            <w:tcBorders>
              <w:top w:val="single" w:sz="4" w:space="0" w:color="000000"/>
              <w:left w:val="single" w:sz="4" w:space="0" w:color="000000"/>
              <w:bottom w:val="single" w:sz="4" w:space="0" w:color="000000"/>
            </w:tcBorders>
            <w:shd w:val="clear" w:color="auto" w:fill="auto"/>
          </w:tcPr>
          <w:p w:rsidR="000546E5" w:rsidRDefault="000546E5">
            <w:pPr>
              <w:widowControl w:val="0"/>
              <w:snapToGrid w:val="0"/>
              <w:spacing w:line="360" w:lineRule="auto"/>
              <w:jc w:val="cente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0546E5" w:rsidRDefault="000546E5">
            <w:pPr>
              <w:widowControl w:val="0"/>
              <w:snapToGrid w:val="0"/>
              <w:spacing w:line="360" w:lineRule="auto"/>
              <w:jc w:val="center"/>
            </w:pPr>
          </w:p>
        </w:tc>
      </w:tr>
    </w:tbl>
    <w:p w:rsidR="000546E5" w:rsidRDefault="000546E5">
      <w:pPr>
        <w:spacing w:line="360" w:lineRule="auto"/>
        <w:rPr>
          <w:b/>
        </w:rPr>
      </w:pPr>
    </w:p>
    <w:p w:rsidR="000546E5" w:rsidRDefault="00407264">
      <w:pPr>
        <w:spacing w:line="360" w:lineRule="auto"/>
        <w:ind w:left="1296" w:firstLine="405"/>
      </w:pPr>
      <w:r>
        <w:rPr>
          <w:b/>
        </w:rPr>
        <w:t xml:space="preserve">Direktorius </w:t>
      </w:r>
      <w:r>
        <w:t>.............................................................................................</w:t>
      </w:r>
    </w:p>
    <w:p w:rsidR="000546E5" w:rsidRDefault="00407264">
      <w:pPr>
        <w:spacing w:line="360" w:lineRule="auto"/>
        <w:ind w:firstLine="709"/>
      </w:pPr>
      <w:r>
        <w:rPr>
          <w:b/>
        </w:rPr>
        <w:t>A.</w:t>
      </w:r>
      <w:r>
        <w:t xml:space="preserve"> </w:t>
      </w:r>
      <w:r>
        <w:rPr>
          <w:b/>
        </w:rPr>
        <w:t xml:space="preserve">V. </w:t>
      </w:r>
      <w:r>
        <w:rPr>
          <w:b/>
        </w:rPr>
        <w:tab/>
      </w:r>
      <w:r>
        <w:rPr>
          <w:b/>
        </w:rPr>
        <w:tab/>
      </w:r>
      <w:r>
        <w:rPr>
          <w:b/>
        </w:rPr>
        <w:tab/>
      </w:r>
      <w:r>
        <w:t>(vardas, pavardė, parašas)</w:t>
      </w:r>
    </w:p>
    <w:p w:rsidR="000546E5" w:rsidRDefault="000546E5">
      <w:pPr>
        <w:spacing w:line="360" w:lineRule="auto"/>
        <w:jc w:val="center"/>
      </w:pPr>
    </w:p>
    <w:p w:rsidR="000546E5" w:rsidRDefault="00407264">
      <w:pPr>
        <w:spacing w:line="360" w:lineRule="auto"/>
        <w:ind w:left="1296" w:firstLine="405"/>
        <w:jc w:val="both"/>
      </w:pPr>
      <w:r>
        <w:rPr>
          <w:b/>
        </w:rPr>
        <w:t xml:space="preserve">Mokytojas </w:t>
      </w:r>
      <w:r>
        <w:t>...............................................................................................</w:t>
      </w:r>
    </w:p>
    <w:p w:rsidR="000546E5" w:rsidRDefault="00407264">
      <w:pPr>
        <w:spacing w:line="360" w:lineRule="auto"/>
        <w:ind w:left="2592" w:firstLine="1296"/>
      </w:pPr>
      <w:r>
        <w:t>(vardas, pavardė, parašas, data)</w:t>
      </w:r>
    </w:p>
    <w:p w:rsidR="000546E5" w:rsidRDefault="000546E5">
      <w:pPr>
        <w:spacing w:line="360" w:lineRule="auto"/>
        <w:ind w:left="720"/>
        <w:jc w:val="right"/>
        <w:rPr>
          <w:color w:val="000000"/>
        </w:rPr>
      </w:pPr>
    </w:p>
    <w:p w:rsidR="000546E5" w:rsidRDefault="000546E5">
      <w:pPr>
        <w:spacing w:line="360" w:lineRule="auto"/>
        <w:ind w:left="720"/>
        <w:jc w:val="right"/>
        <w:rPr>
          <w:color w:val="000000"/>
        </w:rPr>
      </w:pPr>
    </w:p>
    <w:p w:rsidR="000546E5" w:rsidRDefault="00407264">
      <w:pPr>
        <w:spacing w:line="360" w:lineRule="auto"/>
        <w:ind w:left="720"/>
        <w:jc w:val="right"/>
        <w:rPr>
          <w:color w:val="000000"/>
        </w:rPr>
      </w:pPr>
      <w:r>
        <w:rPr>
          <w:color w:val="000000"/>
        </w:rPr>
        <w:t>Priedas Nr. 4</w:t>
      </w:r>
    </w:p>
    <w:p w:rsidR="000546E5" w:rsidRDefault="00407264">
      <w:pPr>
        <w:spacing w:line="360" w:lineRule="auto"/>
        <w:jc w:val="center"/>
        <w:rPr>
          <w:b/>
        </w:rPr>
      </w:pPr>
      <w:r>
        <w:rPr>
          <w:b/>
        </w:rPr>
        <w:t>Vilniaus Medeinos pradinės mokyklos</w:t>
      </w:r>
    </w:p>
    <w:p w:rsidR="000546E5" w:rsidRDefault="000546E5">
      <w:pPr>
        <w:spacing w:line="360" w:lineRule="auto"/>
        <w:jc w:val="center"/>
        <w:rPr>
          <w:b/>
        </w:rPr>
      </w:pPr>
    </w:p>
    <w:p w:rsidR="000546E5" w:rsidRDefault="00407264">
      <w:pPr>
        <w:spacing w:line="360" w:lineRule="auto"/>
        <w:jc w:val="center"/>
      </w:pPr>
      <w:r>
        <w:t>.......... klasės mokinio(- ės)</w:t>
      </w:r>
    </w:p>
    <w:p w:rsidR="000546E5" w:rsidRDefault="00407264">
      <w:pPr>
        <w:spacing w:line="360" w:lineRule="auto"/>
        <w:jc w:val="center"/>
      </w:pPr>
      <w:r>
        <w:t xml:space="preserve"> </w:t>
      </w:r>
    </w:p>
    <w:p w:rsidR="000546E5" w:rsidRDefault="00407264">
      <w:pPr>
        <w:spacing w:line="360" w:lineRule="auto"/>
        <w:jc w:val="center"/>
        <w:rPr>
          <w:b/>
        </w:rPr>
      </w:pPr>
      <w:r>
        <w:rPr>
          <w:b/>
        </w:rPr>
        <w:t>VARDAIČIO PAVARDAIČIO</w:t>
      </w:r>
    </w:p>
    <w:p w:rsidR="000546E5" w:rsidRDefault="000546E5">
      <w:pPr>
        <w:spacing w:line="360" w:lineRule="auto"/>
        <w:jc w:val="center"/>
        <w:rPr>
          <w:b/>
        </w:rPr>
      </w:pPr>
    </w:p>
    <w:p w:rsidR="000546E5" w:rsidRDefault="00407264">
      <w:pPr>
        <w:spacing w:line="360" w:lineRule="auto"/>
        <w:jc w:val="center"/>
        <w:rPr>
          <w:b/>
        </w:rPr>
      </w:pPr>
      <w:r>
        <w:rPr>
          <w:b/>
        </w:rPr>
        <w:t>Pasieki</w:t>
      </w:r>
      <w:r>
        <w:rPr>
          <w:b/>
        </w:rPr>
        <w:t>mų ir pažangos vertinimo aprašas</w:t>
      </w:r>
    </w:p>
    <w:p w:rsidR="000546E5" w:rsidRDefault="000546E5">
      <w:pPr>
        <w:spacing w:line="360" w:lineRule="auto"/>
        <w:rPr>
          <w:b/>
        </w:rPr>
      </w:pPr>
    </w:p>
    <w:p w:rsidR="000546E5" w:rsidRDefault="00407264">
      <w:pPr>
        <w:spacing w:line="360" w:lineRule="auto"/>
        <w:jc w:val="both"/>
      </w:pPr>
      <w:r>
        <w:t xml:space="preserve">1 lentelė. </w:t>
      </w:r>
      <w:r>
        <w:rPr>
          <w:b/>
        </w:rPr>
        <w:t>Mokymosi pasiekimai</w:t>
      </w:r>
    </w:p>
    <w:tbl>
      <w:tblPr>
        <w:tblW w:w="10212" w:type="dxa"/>
        <w:tblInd w:w="-446" w:type="dxa"/>
        <w:tblLayout w:type="fixed"/>
        <w:tblCellMar>
          <w:left w:w="103" w:type="dxa"/>
        </w:tblCellMar>
        <w:tblLook w:val="04A0" w:firstRow="1" w:lastRow="0" w:firstColumn="1" w:lastColumn="0" w:noHBand="0" w:noVBand="1"/>
      </w:tblPr>
      <w:tblGrid>
        <w:gridCol w:w="2553"/>
        <w:gridCol w:w="3969"/>
        <w:gridCol w:w="3690"/>
      </w:tblGrid>
      <w:tr w:rsidR="000546E5">
        <w:tc>
          <w:tcPr>
            <w:tcW w:w="2553" w:type="dxa"/>
            <w:tcBorders>
              <w:top w:val="single" w:sz="4" w:space="0" w:color="000000"/>
              <w:left w:val="single" w:sz="4" w:space="0" w:color="000000"/>
              <w:bottom w:val="single" w:sz="4" w:space="0" w:color="000000"/>
            </w:tcBorders>
            <w:shd w:val="clear" w:color="auto" w:fill="auto"/>
          </w:tcPr>
          <w:p w:rsidR="000546E5" w:rsidRDefault="00407264">
            <w:pPr>
              <w:widowControl w:val="0"/>
              <w:spacing w:line="360" w:lineRule="auto"/>
              <w:jc w:val="center"/>
              <w:rPr>
                <w:b/>
              </w:rPr>
            </w:pPr>
            <w:r>
              <w:rPr>
                <w:b/>
              </w:rPr>
              <w:t>Dalykas</w:t>
            </w:r>
          </w:p>
        </w:tc>
        <w:tc>
          <w:tcPr>
            <w:tcW w:w="3969" w:type="dxa"/>
            <w:tcBorders>
              <w:top w:val="single" w:sz="4" w:space="0" w:color="000000"/>
              <w:left w:val="single" w:sz="4" w:space="0" w:color="000000"/>
              <w:bottom w:val="single" w:sz="4" w:space="0" w:color="000000"/>
            </w:tcBorders>
            <w:shd w:val="clear" w:color="auto" w:fill="auto"/>
          </w:tcPr>
          <w:p w:rsidR="000546E5" w:rsidRDefault="00407264">
            <w:pPr>
              <w:widowControl w:val="0"/>
              <w:spacing w:line="360" w:lineRule="auto"/>
              <w:jc w:val="center"/>
              <w:rPr>
                <w:b/>
              </w:rPr>
            </w:pPr>
            <w:r>
              <w:rPr>
                <w:b/>
              </w:rPr>
              <w:t>Pasiektas lygis</w:t>
            </w:r>
          </w:p>
          <w:p w:rsidR="000546E5" w:rsidRDefault="00407264">
            <w:pPr>
              <w:widowControl w:val="0"/>
              <w:spacing w:line="360" w:lineRule="auto"/>
              <w:jc w:val="center"/>
            </w:pPr>
            <w:r>
              <w:t>(</w:t>
            </w:r>
            <w:r>
              <w:rPr>
                <w:i/>
              </w:rPr>
              <w:t>dorinis ugdymas</w:t>
            </w:r>
            <w:r>
              <w:t xml:space="preserve">: padarė pažangą, nepadarė pažangos; </w:t>
            </w:r>
          </w:p>
          <w:p w:rsidR="000546E5" w:rsidRDefault="00407264">
            <w:pPr>
              <w:widowControl w:val="0"/>
              <w:spacing w:line="360" w:lineRule="auto"/>
              <w:jc w:val="center"/>
            </w:pPr>
            <w:r>
              <w:rPr>
                <w:i/>
              </w:rPr>
              <w:t>kiti dalykai</w:t>
            </w:r>
            <w:r>
              <w:t>: aukštesnysis, pagrindinis, patenkinamas, nepatenkinamas)</w:t>
            </w:r>
          </w:p>
        </w:tc>
        <w:tc>
          <w:tcPr>
            <w:tcW w:w="3690" w:type="dxa"/>
            <w:tcBorders>
              <w:top w:val="single" w:sz="4" w:space="0" w:color="000000"/>
              <w:left w:val="single" w:sz="4" w:space="0" w:color="000000"/>
              <w:bottom w:val="single" w:sz="4" w:space="0" w:color="000000"/>
              <w:right w:val="single" w:sz="4" w:space="0" w:color="000000"/>
            </w:tcBorders>
            <w:shd w:val="clear" w:color="auto" w:fill="auto"/>
          </w:tcPr>
          <w:p w:rsidR="000546E5" w:rsidRDefault="00407264">
            <w:pPr>
              <w:widowControl w:val="0"/>
              <w:spacing w:line="360" w:lineRule="auto"/>
              <w:jc w:val="center"/>
              <w:rPr>
                <w:b/>
              </w:rPr>
            </w:pPr>
            <w:r>
              <w:rPr>
                <w:b/>
              </w:rPr>
              <w:t xml:space="preserve">Komentarai </w:t>
            </w:r>
          </w:p>
          <w:p w:rsidR="000546E5" w:rsidRDefault="00407264">
            <w:pPr>
              <w:widowControl w:val="0"/>
              <w:spacing w:line="360" w:lineRule="auto"/>
              <w:jc w:val="center"/>
            </w:pPr>
            <w:r>
              <w:t xml:space="preserve">(dalyvavimas konkursuose, </w:t>
            </w:r>
            <w:r>
              <w:t>olimpiadose, parodose ir pan.)</w:t>
            </w:r>
          </w:p>
          <w:p w:rsidR="000546E5" w:rsidRDefault="000546E5">
            <w:pPr>
              <w:widowControl w:val="0"/>
              <w:spacing w:line="360" w:lineRule="auto"/>
              <w:jc w:val="center"/>
            </w:pPr>
          </w:p>
          <w:p w:rsidR="000546E5" w:rsidRDefault="000546E5">
            <w:pPr>
              <w:widowControl w:val="0"/>
              <w:spacing w:line="360" w:lineRule="auto"/>
              <w:jc w:val="center"/>
            </w:pPr>
          </w:p>
        </w:tc>
      </w:tr>
      <w:tr w:rsidR="000546E5">
        <w:tc>
          <w:tcPr>
            <w:tcW w:w="2553" w:type="dxa"/>
            <w:tcBorders>
              <w:top w:val="single" w:sz="4" w:space="0" w:color="000000"/>
              <w:left w:val="single" w:sz="4" w:space="0" w:color="000000"/>
              <w:bottom w:val="single" w:sz="4" w:space="0" w:color="000000"/>
            </w:tcBorders>
            <w:shd w:val="clear" w:color="auto" w:fill="auto"/>
          </w:tcPr>
          <w:p w:rsidR="000546E5" w:rsidRDefault="00407264">
            <w:pPr>
              <w:widowControl w:val="0"/>
              <w:spacing w:line="360" w:lineRule="auto"/>
              <w:rPr>
                <w:b/>
              </w:rPr>
            </w:pPr>
            <w:r>
              <w:rPr>
                <w:b/>
              </w:rPr>
              <w:t>Dorinis ugdymas</w:t>
            </w:r>
          </w:p>
          <w:p w:rsidR="000546E5" w:rsidRDefault="00407264">
            <w:pPr>
              <w:widowControl w:val="0"/>
              <w:spacing w:line="360" w:lineRule="auto"/>
            </w:pPr>
            <w:r>
              <w:t>(etika / tikyba)</w:t>
            </w:r>
          </w:p>
          <w:p w:rsidR="000546E5" w:rsidRDefault="00407264">
            <w:pPr>
              <w:widowControl w:val="0"/>
              <w:spacing w:line="360" w:lineRule="auto"/>
            </w:pPr>
            <w:r>
              <w:t>reikiamą pabraukti</w:t>
            </w:r>
          </w:p>
        </w:tc>
        <w:tc>
          <w:tcPr>
            <w:tcW w:w="3969" w:type="dxa"/>
            <w:tcBorders>
              <w:top w:val="single" w:sz="4" w:space="0" w:color="000000"/>
              <w:left w:val="single" w:sz="4" w:space="0" w:color="000000"/>
              <w:bottom w:val="single" w:sz="4" w:space="0" w:color="000000"/>
            </w:tcBorders>
            <w:shd w:val="clear" w:color="auto" w:fill="auto"/>
          </w:tcPr>
          <w:p w:rsidR="000546E5" w:rsidRDefault="000546E5">
            <w:pPr>
              <w:widowControl w:val="0"/>
              <w:snapToGrid w:val="0"/>
              <w:spacing w:line="360" w:lineRule="auto"/>
            </w:pPr>
          </w:p>
        </w:tc>
        <w:tc>
          <w:tcPr>
            <w:tcW w:w="3690" w:type="dxa"/>
            <w:tcBorders>
              <w:top w:val="single" w:sz="4" w:space="0" w:color="000000"/>
              <w:left w:val="single" w:sz="4" w:space="0" w:color="000000"/>
              <w:bottom w:val="single" w:sz="4" w:space="0" w:color="000000"/>
              <w:right w:val="single" w:sz="4" w:space="0" w:color="000000"/>
            </w:tcBorders>
            <w:shd w:val="clear" w:color="auto" w:fill="auto"/>
          </w:tcPr>
          <w:p w:rsidR="000546E5" w:rsidRDefault="000546E5">
            <w:pPr>
              <w:widowControl w:val="0"/>
              <w:snapToGrid w:val="0"/>
              <w:spacing w:line="360" w:lineRule="auto"/>
            </w:pPr>
          </w:p>
        </w:tc>
      </w:tr>
      <w:tr w:rsidR="000546E5">
        <w:trPr>
          <w:trHeight w:val="798"/>
        </w:trPr>
        <w:tc>
          <w:tcPr>
            <w:tcW w:w="2553" w:type="dxa"/>
            <w:tcBorders>
              <w:top w:val="single" w:sz="4" w:space="0" w:color="000000"/>
              <w:left w:val="single" w:sz="4" w:space="0" w:color="000000"/>
              <w:bottom w:val="single" w:sz="4" w:space="0" w:color="000000"/>
            </w:tcBorders>
            <w:shd w:val="clear" w:color="auto" w:fill="auto"/>
          </w:tcPr>
          <w:p w:rsidR="000546E5" w:rsidRDefault="00407264">
            <w:pPr>
              <w:widowControl w:val="0"/>
              <w:spacing w:line="360" w:lineRule="auto"/>
              <w:rPr>
                <w:b/>
              </w:rPr>
            </w:pPr>
            <w:r>
              <w:rPr>
                <w:b/>
              </w:rPr>
              <w:t>Gimtoji kalba</w:t>
            </w:r>
          </w:p>
          <w:p w:rsidR="000546E5" w:rsidRDefault="000546E5">
            <w:pPr>
              <w:widowControl w:val="0"/>
              <w:spacing w:line="360" w:lineRule="auto"/>
              <w:rPr>
                <w:b/>
              </w:rPr>
            </w:pPr>
          </w:p>
          <w:p w:rsidR="000546E5" w:rsidRDefault="00407264">
            <w:pPr>
              <w:widowControl w:val="0"/>
              <w:spacing w:line="360" w:lineRule="auto"/>
            </w:pPr>
            <w:r>
              <w:t>(lietuvių kalba)</w:t>
            </w:r>
          </w:p>
        </w:tc>
        <w:tc>
          <w:tcPr>
            <w:tcW w:w="3969" w:type="dxa"/>
            <w:tcBorders>
              <w:top w:val="single" w:sz="4" w:space="0" w:color="000000"/>
              <w:left w:val="single" w:sz="4" w:space="0" w:color="000000"/>
              <w:bottom w:val="single" w:sz="4" w:space="0" w:color="000000"/>
            </w:tcBorders>
            <w:shd w:val="clear" w:color="auto" w:fill="auto"/>
          </w:tcPr>
          <w:p w:rsidR="000546E5" w:rsidRDefault="000546E5">
            <w:pPr>
              <w:widowControl w:val="0"/>
              <w:snapToGrid w:val="0"/>
              <w:spacing w:line="360" w:lineRule="auto"/>
            </w:pPr>
          </w:p>
        </w:tc>
        <w:tc>
          <w:tcPr>
            <w:tcW w:w="3690" w:type="dxa"/>
            <w:tcBorders>
              <w:top w:val="single" w:sz="4" w:space="0" w:color="000000"/>
              <w:left w:val="single" w:sz="4" w:space="0" w:color="000000"/>
              <w:bottom w:val="single" w:sz="4" w:space="0" w:color="000000"/>
              <w:right w:val="single" w:sz="4" w:space="0" w:color="000000"/>
            </w:tcBorders>
            <w:shd w:val="clear" w:color="auto" w:fill="auto"/>
          </w:tcPr>
          <w:p w:rsidR="000546E5" w:rsidRDefault="000546E5">
            <w:pPr>
              <w:widowControl w:val="0"/>
              <w:snapToGrid w:val="0"/>
              <w:spacing w:line="360" w:lineRule="auto"/>
            </w:pPr>
          </w:p>
        </w:tc>
      </w:tr>
      <w:tr w:rsidR="000546E5">
        <w:tc>
          <w:tcPr>
            <w:tcW w:w="2553" w:type="dxa"/>
            <w:tcBorders>
              <w:top w:val="single" w:sz="4" w:space="0" w:color="000000"/>
              <w:left w:val="single" w:sz="4" w:space="0" w:color="000000"/>
              <w:bottom w:val="single" w:sz="4" w:space="0" w:color="000000"/>
            </w:tcBorders>
            <w:shd w:val="clear" w:color="auto" w:fill="auto"/>
          </w:tcPr>
          <w:p w:rsidR="000546E5" w:rsidRDefault="00407264">
            <w:pPr>
              <w:widowControl w:val="0"/>
              <w:spacing w:line="360" w:lineRule="auto"/>
              <w:rPr>
                <w:b/>
              </w:rPr>
            </w:pPr>
            <w:r>
              <w:rPr>
                <w:b/>
              </w:rPr>
              <w:t>Užsienio kalba</w:t>
            </w:r>
          </w:p>
          <w:p w:rsidR="000546E5" w:rsidRDefault="000546E5">
            <w:pPr>
              <w:widowControl w:val="0"/>
              <w:spacing w:line="360" w:lineRule="auto"/>
              <w:rPr>
                <w:b/>
              </w:rPr>
            </w:pPr>
          </w:p>
          <w:p w:rsidR="000546E5" w:rsidRDefault="00407264">
            <w:pPr>
              <w:widowControl w:val="0"/>
              <w:spacing w:line="360" w:lineRule="auto"/>
            </w:pPr>
            <w:r>
              <w:t>(anglų kalba)</w:t>
            </w:r>
          </w:p>
        </w:tc>
        <w:tc>
          <w:tcPr>
            <w:tcW w:w="3969" w:type="dxa"/>
            <w:tcBorders>
              <w:top w:val="single" w:sz="4" w:space="0" w:color="000000"/>
              <w:left w:val="single" w:sz="4" w:space="0" w:color="000000"/>
              <w:bottom w:val="single" w:sz="4" w:space="0" w:color="000000"/>
            </w:tcBorders>
            <w:shd w:val="clear" w:color="auto" w:fill="auto"/>
          </w:tcPr>
          <w:p w:rsidR="000546E5" w:rsidRDefault="000546E5">
            <w:pPr>
              <w:widowControl w:val="0"/>
              <w:snapToGrid w:val="0"/>
              <w:spacing w:line="360" w:lineRule="auto"/>
              <w:jc w:val="both"/>
            </w:pPr>
          </w:p>
        </w:tc>
        <w:tc>
          <w:tcPr>
            <w:tcW w:w="3690" w:type="dxa"/>
            <w:tcBorders>
              <w:top w:val="single" w:sz="4" w:space="0" w:color="000000"/>
              <w:left w:val="single" w:sz="4" w:space="0" w:color="000000"/>
              <w:bottom w:val="single" w:sz="4" w:space="0" w:color="000000"/>
              <w:right w:val="single" w:sz="4" w:space="0" w:color="000000"/>
            </w:tcBorders>
            <w:shd w:val="clear" w:color="auto" w:fill="auto"/>
          </w:tcPr>
          <w:p w:rsidR="000546E5" w:rsidRDefault="000546E5">
            <w:pPr>
              <w:widowControl w:val="0"/>
              <w:snapToGrid w:val="0"/>
              <w:spacing w:line="360" w:lineRule="auto"/>
              <w:jc w:val="both"/>
            </w:pPr>
          </w:p>
        </w:tc>
      </w:tr>
      <w:tr w:rsidR="000546E5">
        <w:tc>
          <w:tcPr>
            <w:tcW w:w="2553" w:type="dxa"/>
            <w:tcBorders>
              <w:top w:val="single" w:sz="4" w:space="0" w:color="000000"/>
              <w:left w:val="single" w:sz="4" w:space="0" w:color="000000"/>
              <w:bottom w:val="single" w:sz="4" w:space="0" w:color="000000"/>
            </w:tcBorders>
            <w:shd w:val="clear" w:color="auto" w:fill="auto"/>
          </w:tcPr>
          <w:p w:rsidR="000546E5" w:rsidRDefault="000546E5">
            <w:pPr>
              <w:widowControl w:val="0"/>
              <w:snapToGrid w:val="0"/>
              <w:spacing w:line="360" w:lineRule="auto"/>
              <w:jc w:val="both"/>
            </w:pPr>
          </w:p>
          <w:p w:rsidR="000546E5" w:rsidRDefault="00407264">
            <w:pPr>
              <w:widowControl w:val="0"/>
              <w:spacing w:line="360" w:lineRule="auto"/>
              <w:jc w:val="both"/>
              <w:rPr>
                <w:b/>
              </w:rPr>
            </w:pPr>
            <w:r>
              <w:rPr>
                <w:b/>
              </w:rPr>
              <w:t>Matematika</w:t>
            </w:r>
          </w:p>
          <w:p w:rsidR="000546E5" w:rsidRDefault="000546E5">
            <w:pPr>
              <w:widowControl w:val="0"/>
              <w:spacing w:line="360" w:lineRule="auto"/>
              <w:jc w:val="both"/>
              <w:rPr>
                <w:b/>
              </w:rPr>
            </w:pPr>
          </w:p>
        </w:tc>
        <w:tc>
          <w:tcPr>
            <w:tcW w:w="3969" w:type="dxa"/>
            <w:tcBorders>
              <w:top w:val="single" w:sz="4" w:space="0" w:color="000000"/>
              <w:left w:val="single" w:sz="4" w:space="0" w:color="000000"/>
              <w:bottom w:val="single" w:sz="4" w:space="0" w:color="000000"/>
            </w:tcBorders>
            <w:shd w:val="clear" w:color="auto" w:fill="auto"/>
          </w:tcPr>
          <w:p w:rsidR="000546E5" w:rsidRDefault="000546E5">
            <w:pPr>
              <w:widowControl w:val="0"/>
              <w:snapToGrid w:val="0"/>
              <w:spacing w:line="360" w:lineRule="auto"/>
              <w:jc w:val="both"/>
              <w:rPr>
                <w:b/>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Pr>
          <w:p w:rsidR="000546E5" w:rsidRDefault="000546E5">
            <w:pPr>
              <w:widowControl w:val="0"/>
              <w:snapToGrid w:val="0"/>
              <w:spacing w:line="360" w:lineRule="auto"/>
              <w:jc w:val="both"/>
              <w:rPr>
                <w:b/>
              </w:rPr>
            </w:pPr>
          </w:p>
        </w:tc>
      </w:tr>
      <w:tr w:rsidR="000546E5">
        <w:tc>
          <w:tcPr>
            <w:tcW w:w="2553" w:type="dxa"/>
            <w:tcBorders>
              <w:top w:val="single" w:sz="4" w:space="0" w:color="000000"/>
              <w:left w:val="single" w:sz="4" w:space="0" w:color="000000"/>
              <w:bottom w:val="single" w:sz="4" w:space="0" w:color="000000"/>
            </w:tcBorders>
            <w:shd w:val="clear" w:color="auto" w:fill="auto"/>
          </w:tcPr>
          <w:p w:rsidR="000546E5" w:rsidRDefault="000546E5">
            <w:pPr>
              <w:widowControl w:val="0"/>
              <w:snapToGrid w:val="0"/>
              <w:spacing w:line="360" w:lineRule="auto"/>
              <w:jc w:val="both"/>
            </w:pPr>
          </w:p>
          <w:p w:rsidR="000546E5" w:rsidRDefault="00407264">
            <w:pPr>
              <w:widowControl w:val="0"/>
              <w:spacing w:line="360" w:lineRule="auto"/>
              <w:jc w:val="both"/>
              <w:rPr>
                <w:b/>
              </w:rPr>
            </w:pPr>
            <w:r>
              <w:rPr>
                <w:b/>
              </w:rPr>
              <w:t>Pasaulio pažinimas</w:t>
            </w:r>
          </w:p>
          <w:p w:rsidR="000546E5" w:rsidRDefault="000546E5">
            <w:pPr>
              <w:widowControl w:val="0"/>
              <w:spacing w:line="360" w:lineRule="auto"/>
              <w:jc w:val="both"/>
              <w:rPr>
                <w:b/>
              </w:rPr>
            </w:pPr>
          </w:p>
        </w:tc>
        <w:tc>
          <w:tcPr>
            <w:tcW w:w="3969" w:type="dxa"/>
            <w:tcBorders>
              <w:top w:val="single" w:sz="4" w:space="0" w:color="000000"/>
              <w:left w:val="single" w:sz="4" w:space="0" w:color="000000"/>
              <w:bottom w:val="single" w:sz="4" w:space="0" w:color="000000"/>
            </w:tcBorders>
            <w:shd w:val="clear" w:color="auto" w:fill="auto"/>
          </w:tcPr>
          <w:p w:rsidR="000546E5" w:rsidRDefault="000546E5">
            <w:pPr>
              <w:widowControl w:val="0"/>
              <w:snapToGrid w:val="0"/>
              <w:spacing w:line="360" w:lineRule="auto"/>
              <w:jc w:val="both"/>
              <w:rPr>
                <w:b/>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Pr>
          <w:p w:rsidR="000546E5" w:rsidRDefault="000546E5">
            <w:pPr>
              <w:widowControl w:val="0"/>
              <w:snapToGrid w:val="0"/>
              <w:spacing w:line="360" w:lineRule="auto"/>
              <w:jc w:val="both"/>
              <w:rPr>
                <w:b/>
              </w:rPr>
            </w:pPr>
          </w:p>
        </w:tc>
      </w:tr>
      <w:tr w:rsidR="000546E5">
        <w:tc>
          <w:tcPr>
            <w:tcW w:w="2553" w:type="dxa"/>
            <w:tcBorders>
              <w:top w:val="single" w:sz="4" w:space="0" w:color="000000"/>
              <w:left w:val="single" w:sz="4" w:space="0" w:color="000000"/>
              <w:bottom w:val="single" w:sz="4" w:space="0" w:color="000000"/>
            </w:tcBorders>
            <w:shd w:val="clear" w:color="auto" w:fill="auto"/>
          </w:tcPr>
          <w:p w:rsidR="000546E5" w:rsidRDefault="000546E5">
            <w:pPr>
              <w:widowControl w:val="0"/>
              <w:snapToGrid w:val="0"/>
              <w:spacing w:line="360" w:lineRule="auto"/>
              <w:jc w:val="both"/>
            </w:pPr>
          </w:p>
          <w:p w:rsidR="000546E5" w:rsidRDefault="00407264">
            <w:pPr>
              <w:widowControl w:val="0"/>
              <w:spacing w:line="360" w:lineRule="auto"/>
              <w:jc w:val="both"/>
              <w:rPr>
                <w:b/>
              </w:rPr>
            </w:pPr>
            <w:r>
              <w:rPr>
                <w:b/>
              </w:rPr>
              <w:t>Dailė ir technologijos</w:t>
            </w:r>
          </w:p>
          <w:p w:rsidR="000546E5" w:rsidRDefault="000546E5">
            <w:pPr>
              <w:widowControl w:val="0"/>
              <w:spacing w:line="360" w:lineRule="auto"/>
              <w:jc w:val="both"/>
              <w:rPr>
                <w:b/>
              </w:rPr>
            </w:pPr>
          </w:p>
        </w:tc>
        <w:tc>
          <w:tcPr>
            <w:tcW w:w="3969" w:type="dxa"/>
            <w:tcBorders>
              <w:top w:val="single" w:sz="4" w:space="0" w:color="000000"/>
              <w:left w:val="single" w:sz="4" w:space="0" w:color="000000"/>
              <w:bottom w:val="single" w:sz="4" w:space="0" w:color="000000"/>
            </w:tcBorders>
            <w:shd w:val="clear" w:color="auto" w:fill="auto"/>
          </w:tcPr>
          <w:p w:rsidR="000546E5" w:rsidRDefault="000546E5">
            <w:pPr>
              <w:widowControl w:val="0"/>
              <w:snapToGrid w:val="0"/>
              <w:spacing w:line="360" w:lineRule="auto"/>
              <w:jc w:val="both"/>
              <w:rPr>
                <w:b/>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Pr>
          <w:p w:rsidR="000546E5" w:rsidRDefault="000546E5">
            <w:pPr>
              <w:widowControl w:val="0"/>
              <w:snapToGrid w:val="0"/>
              <w:spacing w:line="360" w:lineRule="auto"/>
              <w:jc w:val="both"/>
              <w:rPr>
                <w:b/>
              </w:rPr>
            </w:pPr>
          </w:p>
        </w:tc>
      </w:tr>
      <w:tr w:rsidR="000546E5">
        <w:tc>
          <w:tcPr>
            <w:tcW w:w="2553" w:type="dxa"/>
            <w:tcBorders>
              <w:top w:val="single" w:sz="4" w:space="0" w:color="000000"/>
              <w:left w:val="single" w:sz="4" w:space="0" w:color="000000"/>
              <w:bottom w:val="single" w:sz="4" w:space="0" w:color="000000"/>
            </w:tcBorders>
            <w:shd w:val="clear" w:color="auto" w:fill="auto"/>
          </w:tcPr>
          <w:p w:rsidR="000546E5" w:rsidRDefault="000546E5">
            <w:pPr>
              <w:widowControl w:val="0"/>
              <w:snapToGrid w:val="0"/>
              <w:spacing w:line="360" w:lineRule="auto"/>
              <w:jc w:val="both"/>
            </w:pPr>
          </w:p>
          <w:p w:rsidR="000546E5" w:rsidRDefault="00407264">
            <w:pPr>
              <w:widowControl w:val="0"/>
              <w:spacing w:line="360" w:lineRule="auto"/>
              <w:jc w:val="both"/>
              <w:rPr>
                <w:b/>
              </w:rPr>
            </w:pPr>
            <w:r>
              <w:rPr>
                <w:b/>
              </w:rPr>
              <w:t>Muzika</w:t>
            </w:r>
          </w:p>
          <w:p w:rsidR="000546E5" w:rsidRDefault="000546E5">
            <w:pPr>
              <w:widowControl w:val="0"/>
              <w:spacing w:line="360" w:lineRule="auto"/>
              <w:jc w:val="both"/>
              <w:rPr>
                <w:b/>
              </w:rPr>
            </w:pPr>
          </w:p>
        </w:tc>
        <w:tc>
          <w:tcPr>
            <w:tcW w:w="3969" w:type="dxa"/>
            <w:tcBorders>
              <w:top w:val="single" w:sz="4" w:space="0" w:color="000000"/>
              <w:left w:val="single" w:sz="4" w:space="0" w:color="000000"/>
              <w:bottom w:val="single" w:sz="4" w:space="0" w:color="000000"/>
            </w:tcBorders>
            <w:shd w:val="clear" w:color="auto" w:fill="auto"/>
          </w:tcPr>
          <w:p w:rsidR="000546E5" w:rsidRDefault="000546E5">
            <w:pPr>
              <w:widowControl w:val="0"/>
              <w:snapToGrid w:val="0"/>
              <w:spacing w:line="360" w:lineRule="auto"/>
              <w:jc w:val="both"/>
              <w:rPr>
                <w:b/>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Pr>
          <w:p w:rsidR="000546E5" w:rsidRDefault="000546E5">
            <w:pPr>
              <w:widowControl w:val="0"/>
              <w:snapToGrid w:val="0"/>
              <w:spacing w:line="360" w:lineRule="auto"/>
              <w:jc w:val="both"/>
              <w:rPr>
                <w:b/>
              </w:rPr>
            </w:pPr>
          </w:p>
        </w:tc>
      </w:tr>
      <w:tr w:rsidR="000546E5">
        <w:tc>
          <w:tcPr>
            <w:tcW w:w="2553" w:type="dxa"/>
            <w:tcBorders>
              <w:top w:val="single" w:sz="4" w:space="0" w:color="000000"/>
              <w:left w:val="single" w:sz="4" w:space="0" w:color="000000"/>
              <w:bottom w:val="single" w:sz="4" w:space="0" w:color="000000"/>
            </w:tcBorders>
            <w:shd w:val="clear" w:color="auto" w:fill="auto"/>
          </w:tcPr>
          <w:p w:rsidR="000546E5" w:rsidRDefault="000546E5">
            <w:pPr>
              <w:widowControl w:val="0"/>
              <w:snapToGrid w:val="0"/>
              <w:spacing w:line="360" w:lineRule="auto"/>
              <w:jc w:val="both"/>
            </w:pPr>
          </w:p>
          <w:p w:rsidR="000546E5" w:rsidRDefault="00407264">
            <w:pPr>
              <w:widowControl w:val="0"/>
              <w:spacing w:line="360" w:lineRule="auto"/>
              <w:jc w:val="both"/>
              <w:rPr>
                <w:b/>
              </w:rPr>
            </w:pPr>
            <w:r>
              <w:rPr>
                <w:b/>
              </w:rPr>
              <w:t>Kūno kultūra</w:t>
            </w:r>
          </w:p>
          <w:p w:rsidR="000546E5" w:rsidRDefault="000546E5">
            <w:pPr>
              <w:widowControl w:val="0"/>
              <w:spacing w:line="360" w:lineRule="auto"/>
              <w:jc w:val="both"/>
              <w:rPr>
                <w:b/>
              </w:rPr>
            </w:pPr>
          </w:p>
        </w:tc>
        <w:tc>
          <w:tcPr>
            <w:tcW w:w="3969" w:type="dxa"/>
            <w:tcBorders>
              <w:top w:val="single" w:sz="4" w:space="0" w:color="000000"/>
              <w:left w:val="single" w:sz="4" w:space="0" w:color="000000"/>
              <w:bottom w:val="single" w:sz="4" w:space="0" w:color="000000"/>
            </w:tcBorders>
            <w:shd w:val="clear" w:color="auto" w:fill="auto"/>
          </w:tcPr>
          <w:p w:rsidR="000546E5" w:rsidRDefault="000546E5">
            <w:pPr>
              <w:widowControl w:val="0"/>
              <w:snapToGrid w:val="0"/>
              <w:spacing w:line="360" w:lineRule="auto"/>
              <w:jc w:val="both"/>
              <w:rPr>
                <w:b/>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Pr>
          <w:p w:rsidR="000546E5" w:rsidRDefault="000546E5">
            <w:pPr>
              <w:widowControl w:val="0"/>
              <w:snapToGrid w:val="0"/>
              <w:spacing w:line="360" w:lineRule="auto"/>
              <w:jc w:val="both"/>
              <w:rPr>
                <w:b/>
              </w:rPr>
            </w:pPr>
          </w:p>
        </w:tc>
      </w:tr>
      <w:tr w:rsidR="000546E5">
        <w:tc>
          <w:tcPr>
            <w:tcW w:w="2553" w:type="dxa"/>
            <w:tcBorders>
              <w:top w:val="single" w:sz="4" w:space="0" w:color="000000"/>
              <w:left w:val="single" w:sz="4" w:space="0" w:color="000000"/>
              <w:bottom w:val="single" w:sz="4" w:space="0" w:color="000000"/>
            </w:tcBorders>
            <w:shd w:val="clear" w:color="auto" w:fill="auto"/>
          </w:tcPr>
          <w:p w:rsidR="000546E5" w:rsidRDefault="000546E5">
            <w:pPr>
              <w:widowControl w:val="0"/>
              <w:snapToGrid w:val="0"/>
              <w:spacing w:line="360" w:lineRule="auto"/>
              <w:jc w:val="both"/>
            </w:pPr>
          </w:p>
          <w:p w:rsidR="000546E5" w:rsidRDefault="00407264">
            <w:pPr>
              <w:widowControl w:val="0"/>
              <w:spacing w:line="360" w:lineRule="auto"/>
              <w:jc w:val="both"/>
              <w:rPr>
                <w:b/>
              </w:rPr>
            </w:pPr>
            <w:r>
              <w:rPr>
                <w:b/>
              </w:rPr>
              <w:t>Šokis</w:t>
            </w:r>
          </w:p>
          <w:p w:rsidR="000546E5" w:rsidRDefault="000546E5">
            <w:pPr>
              <w:widowControl w:val="0"/>
              <w:spacing w:line="360" w:lineRule="auto"/>
              <w:jc w:val="both"/>
              <w:rPr>
                <w:b/>
              </w:rPr>
            </w:pPr>
          </w:p>
        </w:tc>
        <w:tc>
          <w:tcPr>
            <w:tcW w:w="3969" w:type="dxa"/>
            <w:tcBorders>
              <w:top w:val="single" w:sz="4" w:space="0" w:color="000000"/>
              <w:left w:val="single" w:sz="4" w:space="0" w:color="000000"/>
              <w:bottom w:val="single" w:sz="4" w:space="0" w:color="000000"/>
            </w:tcBorders>
            <w:shd w:val="clear" w:color="auto" w:fill="auto"/>
          </w:tcPr>
          <w:p w:rsidR="000546E5" w:rsidRDefault="000546E5">
            <w:pPr>
              <w:widowControl w:val="0"/>
              <w:snapToGrid w:val="0"/>
              <w:spacing w:line="360" w:lineRule="auto"/>
              <w:jc w:val="both"/>
              <w:rPr>
                <w:b/>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Pr>
          <w:p w:rsidR="000546E5" w:rsidRDefault="000546E5">
            <w:pPr>
              <w:widowControl w:val="0"/>
              <w:snapToGrid w:val="0"/>
              <w:spacing w:line="360" w:lineRule="auto"/>
              <w:jc w:val="both"/>
              <w:rPr>
                <w:b/>
              </w:rPr>
            </w:pPr>
          </w:p>
        </w:tc>
      </w:tr>
    </w:tbl>
    <w:p w:rsidR="000546E5" w:rsidRDefault="00407264">
      <w:pPr>
        <w:tabs>
          <w:tab w:val="left" w:pos="5460"/>
        </w:tabs>
        <w:spacing w:after="280" w:line="360" w:lineRule="auto"/>
        <w:jc w:val="both"/>
        <w:rPr>
          <w:lang w:val="en-US"/>
        </w:rPr>
      </w:pPr>
      <w:r>
        <w:br w:type="page"/>
      </w:r>
    </w:p>
    <w:p w:rsidR="000546E5" w:rsidRDefault="00407264">
      <w:pPr>
        <w:tabs>
          <w:tab w:val="left" w:pos="5460"/>
        </w:tabs>
        <w:spacing w:after="280" w:line="360" w:lineRule="auto"/>
        <w:jc w:val="both"/>
        <w:rPr>
          <w:b/>
          <w:lang w:val="en-US"/>
        </w:rPr>
      </w:pPr>
      <w:r>
        <w:rPr>
          <w:b/>
          <w:lang w:val="en-US"/>
        </w:rPr>
        <w:lastRenderedPageBreak/>
        <w:t xml:space="preserve">2 </w:t>
      </w:r>
      <w:proofErr w:type="spellStart"/>
      <w:r>
        <w:rPr>
          <w:b/>
          <w:lang w:val="en-US"/>
        </w:rPr>
        <w:t>lentelė</w:t>
      </w:r>
      <w:proofErr w:type="spellEnd"/>
      <w:r>
        <w:rPr>
          <w:b/>
          <w:lang w:val="en-US"/>
        </w:rPr>
        <w:t xml:space="preserve">. </w:t>
      </w:r>
      <w:proofErr w:type="spellStart"/>
      <w:r>
        <w:rPr>
          <w:b/>
          <w:lang w:val="en-US"/>
        </w:rPr>
        <w:t>Bendrųjų</w:t>
      </w:r>
      <w:proofErr w:type="spellEnd"/>
      <w:r>
        <w:rPr>
          <w:b/>
          <w:lang w:val="en-US"/>
        </w:rPr>
        <w:t xml:space="preserve"> </w:t>
      </w:r>
      <w:proofErr w:type="spellStart"/>
      <w:r>
        <w:rPr>
          <w:b/>
          <w:lang w:val="en-US"/>
        </w:rPr>
        <w:t>kompetencijų</w:t>
      </w:r>
      <w:proofErr w:type="spellEnd"/>
      <w:r>
        <w:rPr>
          <w:b/>
          <w:lang w:val="en-US"/>
        </w:rPr>
        <w:t xml:space="preserve"> </w:t>
      </w:r>
      <w:proofErr w:type="spellStart"/>
      <w:r>
        <w:rPr>
          <w:b/>
          <w:lang w:val="en-US"/>
        </w:rPr>
        <w:t>vertinimas</w:t>
      </w:r>
      <w:proofErr w:type="spellEnd"/>
    </w:p>
    <w:tbl>
      <w:tblPr>
        <w:tblW w:w="9357" w:type="dxa"/>
        <w:tblInd w:w="-128" w:type="dxa"/>
        <w:tblLayout w:type="fixed"/>
        <w:tblCellMar>
          <w:left w:w="103" w:type="dxa"/>
        </w:tblCellMar>
        <w:tblLook w:val="04A0" w:firstRow="1" w:lastRow="0" w:firstColumn="1" w:lastColumn="0" w:noHBand="0" w:noVBand="1"/>
      </w:tblPr>
      <w:tblGrid>
        <w:gridCol w:w="1808"/>
        <w:gridCol w:w="7549"/>
      </w:tblGrid>
      <w:tr w:rsidR="000546E5">
        <w:trPr>
          <w:cantSplit/>
          <w:trHeight w:val="414"/>
        </w:trPr>
        <w:tc>
          <w:tcPr>
            <w:tcW w:w="1808" w:type="dxa"/>
            <w:vMerge w:val="restart"/>
            <w:tcBorders>
              <w:top w:val="single" w:sz="4" w:space="0" w:color="000000"/>
              <w:left w:val="single" w:sz="4" w:space="0" w:color="000000"/>
              <w:bottom w:val="single" w:sz="4" w:space="0" w:color="000000"/>
            </w:tcBorders>
            <w:shd w:val="clear" w:color="auto" w:fill="auto"/>
          </w:tcPr>
          <w:p w:rsidR="000546E5" w:rsidRDefault="000546E5">
            <w:pPr>
              <w:widowControl w:val="0"/>
              <w:snapToGrid w:val="0"/>
              <w:spacing w:line="360" w:lineRule="auto"/>
              <w:jc w:val="center"/>
              <w:rPr>
                <w:b/>
              </w:rPr>
            </w:pPr>
          </w:p>
          <w:p w:rsidR="000546E5" w:rsidRDefault="00407264">
            <w:pPr>
              <w:widowControl w:val="0"/>
              <w:spacing w:line="360" w:lineRule="auto"/>
              <w:jc w:val="center"/>
              <w:rPr>
                <w:b/>
              </w:rPr>
            </w:pPr>
            <w:r>
              <w:rPr>
                <w:b/>
              </w:rPr>
              <w:t>Kompetencijos</w:t>
            </w:r>
          </w:p>
        </w:tc>
        <w:tc>
          <w:tcPr>
            <w:tcW w:w="754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546E5" w:rsidRDefault="000546E5">
            <w:pPr>
              <w:widowControl w:val="0"/>
              <w:snapToGrid w:val="0"/>
              <w:spacing w:line="360" w:lineRule="auto"/>
              <w:jc w:val="center"/>
              <w:rPr>
                <w:b/>
              </w:rPr>
            </w:pPr>
          </w:p>
          <w:p w:rsidR="000546E5" w:rsidRDefault="00407264">
            <w:pPr>
              <w:widowControl w:val="0"/>
              <w:spacing w:line="360" w:lineRule="auto"/>
              <w:jc w:val="center"/>
              <w:rPr>
                <w:b/>
              </w:rPr>
            </w:pPr>
            <w:r>
              <w:rPr>
                <w:b/>
              </w:rPr>
              <w:t>Pasiekimai</w:t>
            </w:r>
          </w:p>
        </w:tc>
      </w:tr>
      <w:tr w:rsidR="000546E5">
        <w:trPr>
          <w:cantSplit/>
          <w:trHeight w:val="414"/>
        </w:trPr>
        <w:tc>
          <w:tcPr>
            <w:tcW w:w="1808" w:type="dxa"/>
            <w:vMerge/>
            <w:tcBorders>
              <w:top w:val="single" w:sz="4" w:space="0" w:color="000000"/>
              <w:left w:val="single" w:sz="4" w:space="0" w:color="000000"/>
              <w:bottom w:val="single" w:sz="4" w:space="0" w:color="000000"/>
            </w:tcBorders>
            <w:shd w:val="clear" w:color="auto" w:fill="auto"/>
          </w:tcPr>
          <w:p w:rsidR="000546E5" w:rsidRDefault="000546E5">
            <w:pPr>
              <w:widowControl w:val="0"/>
              <w:snapToGrid w:val="0"/>
              <w:spacing w:line="360" w:lineRule="auto"/>
              <w:rPr>
                <w:b/>
              </w:rPr>
            </w:pPr>
          </w:p>
        </w:tc>
        <w:tc>
          <w:tcPr>
            <w:tcW w:w="7548" w:type="dxa"/>
            <w:vMerge/>
            <w:tcBorders>
              <w:top w:val="single" w:sz="4" w:space="0" w:color="000000"/>
              <w:left w:val="single" w:sz="4" w:space="0" w:color="000000"/>
              <w:bottom w:val="single" w:sz="4" w:space="0" w:color="000000"/>
              <w:right w:val="single" w:sz="4" w:space="0" w:color="000000"/>
            </w:tcBorders>
            <w:shd w:val="clear" w:color="auto" w:fill="auto"/>
          </w:tcPr>
          <w:p w:rsidR="000546E5" w:rsidRDefault="000546E5">
            <w:pPr>
              <w:widowControl w:val="0"/>
              <w:snapToGrid w:val="0"/>
              <w:spacing w:line="360" w:lineRule="auto"/>
              <w:jc w:val="center"/>
              <w:rPr>
                <w:b/>
              </w:rPr>
            </w:pPr>
          </w:p>
        </w:tc>
      </w:tr>
      <w:tr w:rsidR="000546E5">
        <w:trPr>
          <w:trHeight w:val="1732"/>
        </w:trPr>
        <w:tc>
          <w:tcPr>
            <w:tcW w:w="1808" w:type="dxa"/>
            <w:tcBorders>
              <w:top w:val="single" w:sz="4" w:space="0" w:color="000000"/>
              <w:left w:val="single" w:sz="4" w:space="0" w:color="000000"/>
              <w:bottom w:val="single" w:sz="4" w:space="0" w:color="000000"/>
            </w:tcBorders>
            <w:shd w:val="clear" w:color="auto" w:fill="auto"/>
          </w:tcPr>
          <w:p w:rsidR="000546E5" w:rsidRDefault="00407264">
            <w:pPr>
              <w:widowControl w:val="0"/>
              <w:spacing w:line="360" w:lineRule="auto"/>
            </w:pPr>
            <w:r>
              <w:t>Komunikavimo kompetencija</w:t>
            </w:r>
          </w:p>
        </w:tc>
        <w:tc>
          <w:tcPr>
            <w:tcW w:w="7548" w:type="dxa"/>
            <w:tcBorders>
              <w:top w:val="single" w:sz="4" w:space="0" w:color="000000"/>
              <w:left w:val="single" w:sz="4" w:space="0" w:color="000000"/>
              <w:bottom w:val="single" w:sz="4" w:space="0" w:color="000000"/>
              <w:right w:val="single" w:sz="4" w:space="0" w:color="000000"/>
            </w:tcBorders>
            <w:shd w:val="clear" w:color="auto" w:fill="auto"/>
          </w:tcPr>
          <w:p w:rsidR="000546E5" w:rsidRDefault="000546E5">
            <w:pPr>
              <w:widowControl w:val="0"/>
              <w:snapToGrid w:val="0"/>
              <w:spacing w:line="360" w:lineRule="auto"/>
              <w:jc w:val="both"/>
            </w:pPr>
          </w:p>
        </w:tc>
      </w:tr>
      <w:tr w:rsidR="000546E5">
        <w:trPr>
          <w:trHeight w:val="1755"/>
        </w:trPr>
        <w:tc>
          <w:tcPr>
            <w:tcW w:w="1808" w:type="dxa"/>
            <w:tcBorders>
              <w:top w:val="single" w:sz="4" w:space="0" w:color="000000"/>
              <w:left w:val="single" w:sz="4" w:space="0" w:color="000000"/>
              <w:bottom w:val="single" w:sz="4" w:space="0" w:color="000000"/>
            </w:tcBorders>
            <w:shd w:val="clear" w:color="auto" w:fill="auto"/>
          </w:tcPr>
          <w:p w:rsidR="000546E5" w:rsidRDefault="00407264">
            <w:pPr>
              <w:widowControl w:val="0"/>
              <w:spacing w:line="360" w:lineRule="auto"/>
            </w:pPr>
            <w:r>
              <w:t>Mokėjimo mokytis kompetencija</w:t>
            </w:r>
          </w:p>
        </w:tc>
        <w:tc>
          <w:tcPr>
            <w:tcW w:w="7548" w:type="dxa"/>
            <w:tcBorders>
              <w:top w:val="single" w:sz="4" w:space="0" w:color="000000"/>
              <w:left w:val="single" w:sz="4" w:space="0" w:color="000000"/>
              <w:bottom w:val="single" w:sz="4" w:space="0" w:color="000000"/>
              <w:right w:val="single" w:sz="4" w:space="0" w:color="000000"/>
            </w:tcBorders>
            <w:shd w:val="clear" w:color="auto" w:fill="auto"/>
          </w:tcPr>
          <w:p w:rsidR="000546E5" w:rsidRDefault="000546E5">
            <w:pPr>
              <w:widowControl w:val="0"/>
              <w:snapToGrid w:val="0"/>
              <w:spacing w:line="360" w:lineRule="auto"/>
              <w:jc w:val="both"/>
            </w:pPr>
          </w:p>
        </w:tc>
      </w:tr>
      <w:tr w:rsidR="000546E5">
        <w:trPr>
          <w:trHeight w:val="1626"/>
        </w:trPr>
        <w:tc>
          <w:tcPr>
            <w:tcW w:w="1808" w:type="dxa"/>
            <w:tcBorders>
              <w:top w:val="single" w:sz="4" w:space="0" w:color="000000"/>
              <w:left w:val="single" w:sz="4" w:space="0" w:color="000000"/>
              <w:bottom w:val="single" w:sz="4" w:space="0" w:color="000000"/>
            </w:tcBorders>
            <w:shd w:val="clear" w:color="auto" w:fill="auto"/>
          </w:tcPr>
          <w:p w:rsidR="000546E5" w:rsidRDefault="00407264">
            <w:pPr>
              <w:widowControl w:val="0"/>
              <w:spacing w:line="360" w:lineRule="auto"/>
            </w:pPr>
            <w:r>
              <w:t>Pažinimo kompetencija</w:t>
            </w:r>
          </w:p>
        </w:tc>
        <w:tc>
          <w:tcPr>
            <w:tcW w:w="7548" w:type="dxa"/>
            <w:tcBorders>
              <w:top w:val="single" w:sz="4" w:space="0" w:color="000000"/>
              <w:left w:val="single" w:sz="4" w:space="0" w:color="000000"/>
              <w:bottom w:val="single" w:sz="4" w:space="0" w:color="000000"/>
              <w:right w:val="single" w:sz="4" w:space="0" w:color="000000"/>
            </w:tcBorders>
            <w:shd w:val="clear" w:color="auto" w:fill="auto"/>
          </w:tcPr>
          <w:p w:rsidR="000546E5" w:rsidRDefault="000546E5">
            <w:pPr>
              <w:widowControl w:val="0"/>
              <w:snapToGrid w:val="0"/>
              <w:spacing w:line="360" w:lineRule="auto"/>
              <w:jc w:val="both"/>
            </w:pPr>
          </w:p>
        </w:tc>
      </w:tr>
      <w:tr w:rsidR="000546E5">
        <w:trPr>
          <w:trHeight w:val="1740"/>
        </w:trPr>
        <w:tc>
          <w:tcPr>
            <w:tcW w:w="1808" w:type="dxa"/>
            <w:tcBorders>
              <w:top w:val="single" w:sz="4" w:space="0" w:color="000000"/>
              <w:left w:val="single" w:sz="4" w:space="0" w:color="000000"/>
              <w:bottom w:val="single" w:sz="4" w:space="0" w:color="000000"/>
            </w:tcBorders>
            <w:shd w:val="clear" w:color="auto" w:fill="auto"/>
          </w:tcPr>
          <w:p w:rsidR="000546E5" w:rsidRDefault="00407264">
            <w:pPr>
              <w:widowControl w:val="0"/>
              <w:spacing w:line="360" w:lineRule="auto"/>
            </w:pPr>
            <w:r>
              <w:t>Socialinė kompetencija</w:t>
            </w:r>
          </w:p>
        </w:tc>
        <w:tc>
          <w:tcPr>
            <w:tcW w:w="7548" w:type="dxa"/>
            <w:tcBorders>
              <w:top w:val="single" w:sz="4" w:space="0" w:color="000000"/>
              <w:left w:val="single" w:sz="4" w:space="0" w:color="000000"/>
              <w:bottom w:val="single" w:sz="4" w:space="0" w:color="000000"/>
              <w:right w:val="single" w:sz="4" w:space="0" w:color="000000"/>
            </w:tcBorders>
            <w:shd w:val="clear" w:color="auto" w:fill="auto"/>
          </w:tcPr>
          <w:p w:rsidR="000546E5" w:rsidRDefault="000546E5">
            <w:pPr>
              <w:widowControl w:val="0"/>
              <w:snapToGrid w:val="0"/>
              <w:spacing w:line="360" w:lineRule="auto"/>
              <w:jc w:val="both"/>
            </w:pPr>
          </w:p>
        </w:tc>
      </w:tr>
      <w:tr w:rsidR="000546E5">
        <w:trPr>
          <w:trHeight w:val="1505"/>
        </w:trPr>
        <w:tc>
          <w:tcPr>
            <w:tcW w:w="1808" w:type="dxa"/>
            <w:tcBorders>
              <w:top w:val="single" w:sz="4" w:space="0" w:color="000000"/>
              <w:left w:val="single" w:sz="4" w:space="0" w:color="000000"/>
              <w:bottom w:val="single" w:sz="4" w:space="0" w:color="000000"/>
            </w:tcBorders>
            <w:shd w:val="clear" w:color="auto" w:fill="auto"/>
          </w:tcPr>
          <w:p w:rsidR="000546E5" w:rsidRDefault="00407264">
            <w:pPr>
              <w:widowControl w:val="0"/>
              <w:spacing w:line="360" w:lineRule="auto"/>
            </w:pPr>
            <w:r>
              <w:t>Iniciatyvumo ir kūrybiškumo kompetencija</w:t>
            </w:r>
          </w:p>
        </w:tc>
        <w:tc>
          <w:tcPr>
            <w:tcW w:w="7548" w:type="dxa"/>
            <w:tcBorders>
              <w:top w:val="single" w:sz="4" w:space="0" w:color="000000"/>
              <w:left w:val="single" w:sz="4" w:space="0" w:color="000000"/>
              <w:bottom w:val="single" w:sz="4" w:space="0" w:color="000000"/>
              <w:right w:val="single" w:sz="4" w:space="0" w:color="000000"/>
            </w:tcBorders>
            <w:shd w:val="clear" w:color="auto" w:fill="auto"/>
          </w:tcPr>
          <w:p w:rsidR="000546E5" w:rsidRDefault="000546E5">
            <w:pPr>
              <w:widowControl w:val="0"/>
              <w:snapToGrid w:val="0"/>
              <w:spacing w:line="360" w:lineRule="auto"/>
              <w:jc w:val="both"/>
            </w:pPr>
          </w:p>
        </w:tc>
      </w:tr>
      <w:tr w:rsidR="000546E5">
        <w:trPr>
          <w:trHeight w:val="1682"/>
        </w:trPr>
        <w:tc>
          <w:tcPr>
            <w:tcW w:w="1808" w:type="dxa"/>
            <w:tcBorders>
              <w:top w:val="single" w:sz="4" w:space="0" w:color="000000"/>
              <w:left w:val="single" w:sz="4" w:space="0" w:color="000000"/>
              <w:bottom w:val="single" w:sz="4" w:space="0" w:color="000000"/>
            </w:tcBorders>
            <w:shd w:val="clear" w:color="auto" w:fill="auto"/>
          </w:tcPr>
          <w:p w:rsidR="000546E5" w:rsidRDefault="00407264">
            <w:pPr>
              <w:widowControl w:val="0"/>
              <w:spacing w:line="360" w:lineRule="auto"/>
            </w:pPr>
            <w:r>
              <w:t xml:space="preserve">Asmeninė </w:t>
            </w:r>
            <w:r>
              <w:t>kompetencija</w:t>
            </w:r>
          </w:p>
        </w:tc>
        <w:tc>
          <w:tcPr>
            <w:tcW w:w="7548" w:type="dxa"/>
            <w:tcBorders>
              <w:top w:val="single" w:sz="4" w:space="0" w:color="000000"/>
              <w:left w:val="single" w:sz="4" w:space="0" w:color="000000"/>
              <w:bottom w:val="single" w:sz="4" w:space="0" w:color="000000"/>
              <w:right w:val="single" w:sz="4" w:space="0" w:color="000000"/>
            </w:tcBorders>
            <w:shd w:val="clear" w:color="auto" w:fill="auto"/>
          </w:tcPr>
          <w:p w:rsidR="000546E5" w:rsidRDefault="000546E5">
            <w:pPr>
              <w:widowControl w:val="0"/>
              <w:snapToGrid w:val="0"/>
              <w:spacing w:line="360" w:lineRule="auto"/>
              <w:jc w:val="both"/>
            </w:pPr>
          </w:p>
        </w:tc>
      </w:tr>
    </w:tbl>
    <w:p w:rsidR="000546E5" w:rsidRDefault="000546E5">
      <w:pPr>
        <w:spacing w:line="360" w:lineRule="auto"/>
        <w:ind w:left="1296" w:firstLine="1296"/>
        <w:rPr>
          <w:b/>
        </w:rPr>
      </w:pPr>
    </w:p>
    <w:p w:rsidR="000546E5" w:rsidRDefault="00407264">
      <w:pPr>
        <w:spacing w:line="360" w:lineRule="auto"/>
        <w:ind w:left="1296" w:firstLine="405"/>
      </w:pPr>
      <w:r>
        <w:rPr>
          <w:b/>
        </w:rPr>
        <w:t xml:space="preserve">Direktorius </w:t>
      </w:r>
      <w:r>
        <w:t>.............................................................................................</w:t>
      </w:r>
    </w:p>
    <w:p w:rsidR="000546E5" w:rsidRDefault="00407264">
      <w:pPr>
        <w:spacing w:line="360" w:lineRule="auto"/>
        <w:ind w:firstLine="709"/>
      </w:pPr>
      <w:r>
        <w:rPr>
          <w:b/>
        </w:rPr>
        <w:t>A.</w:t>
      </w:r>
      <w:r>
        <w:t xml:space="preserve"> </w:t>
      </w:r>
      <w:r>
        <w:rPr>
          <w:b/>
        </w:rPr>
        <w:t xml:space="preserve">V. </w:t>
      </w:r>
      <w:r>
        <w:rPr>
          <w:b/>
        </w:rPr>
        <w:tab/>
      </w:r>
      <w:r>
        <w:rPr>
          <w:b/>
        </w:rPr>
        <w:tab/>
      </w:r>
      <w:r>
        <w:rPr>
          <w:b/>
        </w:rPr>
        <w:tab/>
      </w:r>
      <w:r>
        <w:t>(vardas, pavardė, parašas)</w:t>
      </w:r>
    </w:p>
    <w:p w:rsidR="000546E5" w:rsidRDefault="000546E5">
      <w:pPr>
        <w:spacing w:line="360" w:lineRule="auto"/>
        <w:jc w:val="center"/>
      </w:pPr>
    </w:p>
    <w:p w:rsidR="000546E5" w:rsidRDefault="00407264">
      <w:pPr>
        <w:spacing w:line="360" w:lineRule="auto"/>
        <w:ind w:left="1296" w:firstLine="405"/>
        <w:jc w:val="both"/>
      </w:pPr>
      <w:r>
        <w:rPr>
          <w:b/>
        </w:rPr>
        <w:t xml:space="preserve">Mokytojas </w:t>
      </w:r>
      <w:r>
        <w:t>...............................................................................................</w:t>
      </w:r>
    </w:p>
    <w:p w:rsidR="000546E5" w:rsidRDefault="00407264">
      <w:pPr>
        <w:spacing w:line="360" w:lineRule="auto"/>
        <w:ind w:left="2592" w:firstLine="1296"/>
      </w:pPr>
      <w:r>
        <w:t>(vardas, pavardė, parašas, data)</w:t>
      </w:r>
    </w:p>
    <w:p w:rsidR="000546E5" w:rsidRDefault="000546E5">
      <w:pPr>
        <w:spacing w:line="360" w:lineRule="auto"/>
        <w:ind w:left="1296" w:firstLine="1296"/>
      </w:pPr>
    </w:p>
    <w:p w:rsidR="000546E5" w:rsidRDefault="000546E5">
      <w:pPr>
        <w:tabs>
          <w:tab w:val="left" w:pos="2690"/>
        </w:tabs>
        <w:spacing w:line="360" w:lineRule="auto"/>
      </w:pPr>
    </w:p>
    <w:sectPr w:rsidR="000546E5">
      <w:pgSz w:w="11906" w:h="16838"/>
      <w:pgMar w:top="568" w:right="567" w:bottom="1134"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WenQuanYi Micro Hei">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eeSans">
    <w:altName w:val="Times New Roman"/>
    <w:panose1 w:val="00000000000000000000"/>
    <w:charset w:val="00"/>
    <w:family w:val="roman"/>
    <w:notTrueType/>
    <w:pitch w:val="default"/>
  </w:font>
  <w:font w:name="FreeSans;Times New Rom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n-ea;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64DCA"/>
    <w:multiLevelType w:val="multilevel"/>
    <w:tmpl w:val="215C15A0"/>
    <w:lvl w:ilvl="0">
      <w:numFmt w:val="bullet"/>
      <w:lvlText w:val="-"/>
      <w:lvlJc w:val="left"/>
      <w:pPr>
        <w:tabs>
          <w:tab w:val="num" w:pos="720"/>
        </w:tabs>
        <w:ind w:left="720" w:hanging="360"/>
      </w:pPr>
      <w:rPr>
        <w:rFonts w:ascii="Times New Roman" w:hAnsi="Times New Roman" w:cs="Times New Roman" w:hint="default"/>
        <w:lang w:val="pt-B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A864371"/>
    <w:multiLevelType w:val="multilevel"/>
    <w:tmpl w:val="1AB27408"/>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D6E595C"/>
    <w:multiLevelType w:val="multilevel"/>
    <w:tmpl w:val="D7FEBFD0"/>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65972C6C"/>
    <w:multiLevelType w:val="multilevel"/>
    <w:tmpl w:val="EF1A5526"/>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1296"/>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6E5"/>
    <w:rsid w:val="000546E5"/>
    <w:rsid w:val="0040726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FDFF3"/>
  <w15:docId w15:val="{BD4788F7-3292-4CFA-B7D9-AE5883287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WenQuanYi Micro Hei" w:hAnsi="Liberation Serif" w:cs="Lohit Devanagari"/>
        <w:szCs w:val="24"/>
        <w:lang w:val="lt-LT"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ascii="Times New Roman" w:eastAsia="Times New Roman" w:hAnsi="Times New Roman" w:cs="Times New Roman"/>
      <w:sz w:val="24"/>
      <w:lang w:bidi="ar-SA"/>
    </w:rPr>
  </w:style>
  <w:style w:type="paragraph" w:styleId="Antrat1">
    <w:name w:val="heading 1"/>
    <w:basedOn w:val="prastasis"/>
    <w:next w:val="Pagrindinistekstas"/>
    <w:qFormat/>
    <w:pPr>
      <w:widowControl w:val="0"/>
      <w:numPr>
        <w:numId w:val="1"/>
      </w:numPr>
      <w:ind w:left="252" w:right="257" w:firstLine="0"/>
      <w:jc w:val="center"/>
      <w:outlineLvl w:val="0"/>
    </w:pPr>
    <w:rPr>
      <w:rFonts w:eastAsia="Calibri"/>
      <w:b/>
      <w:bCs/>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Symbol"/>
    </w:rPr>
  </w:style>
  <w:style w:type="character" w:customStyle="1" w:styleId="WW8Num3z0">
    <w:name w:val="WW8Num3z0"/>
    <w:qFormat/>
    <w:rPr>
      <w:rFonts w:ascii="Times New Roman" w:hAnsi="Times New Roman" w:cs="Symbol"/>
      <w:lang w:val="pt-BR"/>
    </w:rPr>
  </w:style>
  <w:style w:type="character" w:customStyle="1" w:styleId="WW8Num4z0">
    <w:name w:val="WW8Num4z0"/>
    <w:qFormat/>
    <w:rPr>
      <w:rFonts w:ascii="Symbol" w:hAnsi="Symbol" w:cs="Symbol"/>
    </w:rPr>
  </w:style>
  <w:style w:type="character" w:customStyle="1" w:styleId="WW8Num5z0">
    <w:name w:val="WW8Num5z0"/>
    <w:qFormat/>
    <w:rPr>
      <w:rFonts w:ascii="Arial" w:hAnsi="Arial" w:cs="Symbol"/>
    </w:rPr>
  </w:style>
  <w:style w:type="character" w:customStyle="1" w:styleId="WW8Num6z0">
    <w:name w:val="WW8Num6z0"/>
    <w:qFormat/>
    <w:rPr>
      <w:rFonts w:ascii="Times New Roman" w:hAnsi="Times New Roman" w:cs="Symbol"/>
      <w:lang w:val="pt-BR"/>
    </w:rPr>
  </w:style>
  <w:style w:type="character" w:customStyle="1" w:styleId="WW-Numatytasispastraiposriftas">
    <w:name w:val="WW-Numatytasis pastraipos šriftas"/>
    <w:qFormat/>
  </w:style>
  <w:style w:type="character" w:customStyle="1" w:styleId="Heading1Char">
    <w:name w:val="Heading 1 Char"/>
    <w:qFormat/>
    <w:rPr>
      <w:rFonts w:eastAsia="Calibri"/>
      <w:b/>
      <w:bCs/>
      <w:sz w:val="24"/>
      <w:szCs w:val="24"/>
      <w:lang w:val="en-US" w:bidi="ar-SA"/>
    </w:rPr>
  </w:style>
  <w:style w:type="character" w:customStyle="1" w:styleId="BodyTextChar">
    <w:name w:val="Body Text Char"/>
    <w:qFormat/>
    <w:rPr>
      <w:rFonts w:eastAsia="Calibri"/>
      <w:sz w:val="24"/>
      <w:szCs w:val="24"/>
      <w:lang w:val="en-US" w:bidi="ar-SA"/>
    </w:rPr>
  </w:style>
  <w:style w:type="paragraph" w:styleId="Antrat">
    <w:name w:val="caption"/>
    <w:basedOn w:val="prastasis"/>
    <w:next w:val="Pagrindinistekstas"/>
    <w:qFormat/>
    <w:pPr>
      <w:suppressLineNumbers/>
      <w:spacing w:before="120" w:after="120"/>
    </w:pPr>
    <w:rPr>
      <w:rFonts w:cs="FreeSans"/>
      <w:i/>
      <w:iCs/>
    </w:rPr>
  </w:style>
  <w:style w:type="paragraph" w:styleId="Pagrindinistekstas">
    <w:name w:val="Body Text"/>
    <w:basedOn w:val="prastasis"/>
    <w:pPr>
      <w:widowControl w:val="0"/>
      <w:ind w:left="100" w:firstLine="720"/>
      <w:jc w:val="both"/>
    </w:pPr>
    <w:rPr>
      <w:rFonts w:eastAsia="Calibri"/>
      <w:lang w:val="en-US"/>
    </w:rPr>
  </w:style>
  <w:style w:type="paragraph" w:styleId="Sraas">
    <w:name w:val="List"/>
    <w:basedOn w:val="Pagrindinistekstas"/>
    <w:rPr>
      <w:rFonts w:cs="FreeSans;Times New Roman"/>
    </w:rPr>
  </w:style>
  <w:style w:type="paragraph" w:customStyle="1" w:styleId="Rodykl">
    <w:name w:val="Rodyklė"/>
    <w:basedOn w:val="prastasis"/>
    <w:qFormat/>
    <w:pPr>
      <w:suppressLineNumbers/>
    </w:pPr>
    <w:rPr>
      <w:rFonts w:cs="FreeSans;Times New Roman"/>
    </w:rPr>
  </w:style>
  <w:style w:type="paragraph" w:customStyle="1" w:styleId="Default">
    <w:name w:val="Default"/>
    <w:qFormat/>
    <w:rPr>
      <w:rFonts w:ascii="Times New Roman" w:eastAsia="Times New Roman" w:hAnsi="Times New Roman" w:cs="Times New Roman"/>
      <w:color w:val="000000"/>
      <w:sz w:val="24"/>
      <w:lang w:bidi="ar-SA"/>
    </w:rPr>
  </w:style>
  <w:style w:type="paragraph" w:styleId="Debesliotekstas">
    <w:name w:val="Balloon Text"/>
    <w:basedOn w:val="prastasis"/>
    <w:qFormat/>
    <w:rPr>
      <w:rFonts w:ascii="Tahoma" w:hAnsi="Tahoma" w:cs="Tahoma"/>
      <w:sz w:val="16"/>
      <w:szCs w:val="16"/>
    </w:rPr>
  </w:style>
  <w:style w:type="paragraph" w:styleId="Sraopastraipa">
    <w:name w:val="List Paragraph"/>
    <w:basedOn w:val="prastasis"/>
    <w:qFormat/>
    <w:pPr>
      <w:ind w:left="1296"/>
    </w:pPr>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13366</Words>
  <Characters>7620</Characters>
  <Application>Microsoft Office Word</Application>
  <DocSecurity>0</DocSecurity>
  <Lines>63</Lines>
  <Paragraphs>41</Paragraphs>
  <ScaleCrop>false</ScaleCrop>
  <HeadingPairs>
    <vt:vector size="2" baseType="variant">
      <vt:variant>
        <vt:lpstr>Pavadinimas</vt:lpstr>
      </vt:variant>
      <vt:variant>
        <vt:i4>1</vt:i4>
      </vt:variant>
    </vt:vector>
  </HeadingPairs>
  <TitlesOfParts>
    <vt:vector size="1" baseType="lpstr">
      <vt:lpstr>PATVIRTINTA</vt:lpstr>
    </vt:vector>
  </TitlesOfParts>
  <Company>Hewlett-Packard Company</Company>
  <LinksUpToDate>false</LinksUpToDate>
  <CharactersWithSpaces>20945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MEDEINA-Pagrindinis2</dc:creator>
  <dc:description/>
  <cp:lastModifiedBy>Renata</cp:lastModifiedBy>
  <cp:revision>2</cp:revision>
  <cp:lastPrinted>2018-03-16T12:05:00Z</cp:lastPrinted>
  <dcterms:created xsi:type="dcterms:W3CDTF">2021-09-25T20:43:00Z</dcterms:created>
  <dcterms:modified xsi:type="dcterms:W3CDTF">2021-09-25T20:43:00Z</dcterms:modified>
  <dc:language>lt-LT</dc:language>
</cp:coreProperties>
</file>