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0BBF7" w14:textId="77777777" w:rsidR="006A54DA" w:rsidRDefault="006A54DA" w:rsidP="00BD0247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CE530D">
        <w:rPr>
          <w:rFonts w:ascii="Times New Roman" w:hAnsi="Times New Roman" w:cs="Times New Roman"/>
          <w:sz w:val="24"/>
          <w:szCs w:val="24"/>
        </w:rPr>
        <w:t>PATVIRTINTA</w:t>
      </w:r>
    </w:p>
    <w:p w14:paraId="6E17D795" w14:textId="77777777" w:rsidR="006A54DA" w:rsidRDefault="006A54DA" w:rsidP="00BD0247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CE530D">
        <w:rPr>
          <w:rFonts w:ascii="Times New Roman" w:hAnsi="Times New Roman" w:cs="Times New Roman"/>
          <w:sz w:val="24"/>
          <w:szCs w:val="24"/>
        </w:rPr>
        <w:t>Vilniaus Medeinos pradinės mokyklos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30D">
        <w:rPr>
          <w:rFonts w:ascii="Times New Roman" w:hAnsi="Times New Roman" w:cs="Times New Roman"/>
          <w:sz w:val="24"/>
          <w:szCs w:val="24"/>
        </w:rPr>
        <w:t xml:space="preserve">direktoriaus </w:t>
      </w:r>
      <w:r>
        <w:rPr>
          <w:rFonts w:ascii="Times New Roman" w:hAnsi="Times New Roman" w:cs="Times New Roman"/>
          <w:sz w:val="24"/>
          <w:szCs w:val="24"/>
        </w:rPr>
        <w:t>V. Molio</w:t>
      </w:r>
    </w:p>
    <w:p w14:paraId="23B65BB4" w14:textId="77777777" w:rsidR="006A54DA" w:rsidRPr="00CE530D" w:rsidRDefault="006A54DA" w:rsidP="00BD0247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CE530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530D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sausio 16 d. įsakymu Nr. V-6</w:t>
      </w:r>
    </w:p>
    <w:p w14:paraId="25E8C383" w14:textId="77777777" w:rsidR="006A54DA" w:rsidRDefault="006A54DA" w:rsidP="00BD0247">
      <w:pPr>
        <w:pStyle w:val="BodyTextIndent"/>
        <w:tabs>
          <w:tab w:val="left" w:pos="0"/>
        </w:tabs>
        <w:spacing w:line="360" w:lineRule="auto"/>
        <w:ind w:left="0"/>
        <w:rPr>
          <w:b/>
          <w:bCs/>
        </w:rPr>
      </w:pPr>
    </w:p>
    <w:p w14:paraId="6DA13820" w14:textId="77777777" w:rsidR="006A54DA" w:rsidRPr="00BD0247" w:rsidRDefault="006A54DA" w:rsidP="00BD02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0247">
        <w:rPr>
          <w:rFonts w:ascii="Times New Roman" w:hAnsi="Times New Roman" w:cs="Times New Roman"/>
          <w:b/>
          <w:bCs/>
        </w:rPr>
        <w:t>VILNIAUS MEDEINOS PRADINĖS MOKYKLOS</w:t>
      </w:r>
    </w:p>
    <w:p w14:paraId="5CF32506" w14:textId="77777777" w:rsidR="006A54DA" w:rsidRPr="00BD0247" w:rsidRDefault="006A54DA" w:rsidP="00BD0247">
      <w:pPr>
        <w:pStyle w:val="BodyTextIndent"/>
        <w:tabs>
          <w:tab w:val="left" w:pos="0"/>
        </w:tabs>
        <w:spacing w:after="0"/>
        <w:ind w:left="0"/>
        <w:jc w:val="center"/>
        <w:rPr>
          <w:b/>
          <w:bCs/>
        </w:rPr>
      </w:pPr>
      <w:r w:rsidRPr="00BD0247">
        <w:rPr>
          <w:b/>
          <w:bCs/>
        </w:rPr>
        <w:t>MOKINIŲ APŽIŪROS DĖL ASMENS HIGIENOS</w:t>
      </w:r>
    </w:p>
    <w:p w14:paraId="76E04BB1" w14:textId="77777777" w:rsidR="006A54DA" w:rsidRPr="00BD0247" w:rsidRDefault="006A54DA" w:rsidP="00BD0247">
      <w:pPr>
        <w:pStyle w:val="BodyTextIndent"/>
        <w:tabs>
          <w:tab w:val="left" w:pos="0"/>
        </w:tabs>
        <w:spacing w:after="0"/>
        <w:ind w:left="0"/>
        <w:jc w:val="center"/>
        <w:rPr>
          <w:b/>
          <w:bCs/>
        </w:rPr>
      </w:pPr>
      <w:r w:rsidRPr="00BD0247">
        <w:rPr>
          <w:b/>
          <w:bCs/>
        </w:rPr>
        <w:t xml:space="preserve">TVARKOS APRAŠAS </w:t>
      </w:r>
    </w:p>
    <w:p w14:paraId="15C4B073" w14:textId="77777777" w:rsidR="006A54DA" w:rsidRDefault="006A54DA" w:rsidP="00051E6B">
      <w:pPr>
        <w:pStyle w:val="BodyTextIndent"/>
        <w:tabs>
          <w:tab w:val="left" w:pos="0"/>
        </w:tabs>
        <w:spacing w:line="360" w:lineRule="auto"/>
        <w:ind w:left="0"/>
        <w:jc w:val="center"/>
        <w:rPr>
          <w:b/>
          <w:bCs/>
          <w:sz w:val="22"/>
          <w:szCs w:val="22"/>
        </w:rPr>
      </w:pPr>
    </w:p>
    <w:p w14:paraId="35B1FC07" w14:textId="77777777" w:rsidR="006A54DA" w:rsidRPr="00BD0247" w:rsidRDefault="006A54DA" w:rsidP="00BD0247">
      <w:pPr>
        <w:pStyle w:val="BodyTextIndent"/>
        <w:numPr>
          <w:ilvl w:val="0"/>
          <w:numId w:val="6"/>
        </w:numPr>
        <w:tabs>
          <w:tab w:val="left" w:pos="0"/>
        </w:tabs>
        <w:spacing w:line="360" w:lineRule="auto"/>
        <w:jc w:val="center"/>
        <w:rPr>
          <w:b/>
          <w:bCs/>
          <w:sz w:val="22"/>
          <w:szCs w:val="22"/>
        </w:rPr>
      </w:pPr>
      <w:r>
        <w:t>BENDROSIOS NUOSTATOS</w:t>
      </w:r>
    </w:p>
    <w:p w14:paraId="081E60A1" w14:textId="77777777" w:rsidR="006A54DA" w:rsidRPr="00482F0F" w:rsidRDefault="006A54DA" w:rsidP="00BD02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>1. Vilniaus Medeinos pradinės mokyklos (toliau – Mokykla) Mokinių apžiūros dėl asmens higienos tvarkos aprašas (toliau - Aprašas) nustato mokinių apžiūros dėl asmens higienos tvarką.</w:t>
      </w:r>
    </w:p>
    <w:p w14:paraId="106DA9ED" w14:textId="77777777" w:rsidR="006A54DA" w:rsidRPr="00482F0F" w:rsidRDefault="006A54DA" w:rsidP="00BD02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>2. Aprašo tikslas – reglamentuoti mokinių apžiūros dėl asmens higienos tvarką.</w:t>
      </w:r>
    </w:p>
    <w:p w14:paraId="5A1CADBB" w14:textId="77777777" w:rsidR="006A54DA" w:rsidRPr="00482F0F" w:rsidRDefault="006A54DA" w:rsidP="00BD024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ab/>
        <w:t>3. Sveikatos priežiūrą bendrojo ugdymo mokyklose reglamentuoja teisės aktai:</w:t>
      </w:r>
    </w:p>
    <w:p w14:paraId="1941C776" w14:textId="77777777" w:rsidR="006A54DA" w:rsidRPr="00482F0F" w:rsidRDefault="006A54DA" w:rsidP="00BD0247">
      <w:pPr>
        <w:pStyle w:val="ListParagraph"/>
        <w:spacing w:line="240" w:lineRule="auto"/>
        <w:ind w:left="568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>3.1.  VISUOMENĖS SVEIKATOS PRIEŽIŪROS ORGANIZAVIMO MOKYKLOJE TVARKOS APRAŠAS</w:t>
      </w:r>
      <w:r w:rsidRPr="00482F0F">
        <w:rPr>
          <w:rFonts w:ascii="Times New Roman" w:hAnsi="Times New Roman" w:cs="Times New Roman"/>
        </w:rPr>
        <w:t xml:space="preserve"> (</w:t>
      </w:r>
      <w:r w:rsidRPr="00482F0F">
        <w:rPr>
          <w:rFonts w:ascii="Times New Roman" w:hAnsi="Times New Roman" w:cs="Times New Roman"/>
          <w:color w:val="000000"/>
        </w:rPr>
        <w:t>PATVIRTINTA Lietuvos Respublikos sveikatos apsaugos ministro ir Lietuvos Respublikos švietimo ir mokslo ministro 2005 m. gruodžio 30 d. įsakymu Nr. V-1035/ISAK-2680 (Lietuvos Respublikos sveikatos apsaugos ministro ir Lietuvos Respublikos švietimo ir mokslo ministro 2016 m. liepos 21 d. įsakymo Nr. V-966/V-672 redakcija, paskelbta TAR 2016-07-22, i. k. 2016-20912);</w:t>
      </w:r>
    </w:p>
    <w:p w14:paraId="0B8DBC42" w14:textId="77777777" w:rsidR="006A54DA" w:rsidRPr="00482F0F" w:rsidRDefault="006A54DA" w:rsidP="00BD0247">
      <w:pPr>
        <w:pStyle w:val="ListParagraph"/>
        <w:spacing w:after="0" w:line="240" w:lineRule="auto"/>
        <w:ind w:left="567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>3.2. LR Sveikatos apsaugos ministro 2007 m. rugpjūčio 1 d. įsakymas Nr. V-630 „Dėl visuomenės sveikatos priežiūros specialisto, vykdančio sveikatos priežiūrą mokykloje, kvalifikacinių reikalavimų aprašo patvirtinimo“ (Žin., 2007, Nr. 88-3492, Žin., 2009, Nr. 89-3816, Žin., 2011, Nr. 29-1371);</w:t>
      </w:r>
    </w:p>
    <w:p w14:paraId="577BE0E7" w14:textId="77777777" w:rsidR="006A54DA" w:rsidRPr="00482F0F" w:rsidRDefault="006A54DA" w:rsidP="00BD0247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>3.3. LR Sveikatos apsaugos ministro 2011 m. rugpjūčio 10 d. įsakymas Nr. V-773 „Dėl Lietuvos higienos normos HN 21:2011 „Mokykla, vykdanti bendrojo ugdymo programas. Bendrieji sveikatos saugos reikalavimai“ patvirtinimo“ (Žin., 2011, Nr. 103-4858).</w:t>
      </w:r>
    </w:p>
    <w:p w14:paraId="466FEF36" w14:textId="77777777" w:rsidR="006A54DA" w:rsidRPr="00482F0F" w:rsidRDefault="006A54DA" w:rsidP="00BD0247">
      <w:pPr>
        <w:pStyle w:val="ListParagraph"/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 xml:space="preserve">4. Visuomenės sveikatos priežiūros organizavimo mokykloje tvarkos aprašo III skyriaus VISUOMENĖS SVEIKATOS PRIEŽIŪROS SPECIALISTO (toliau – VSPS) FUNKCIJOS, TEISĖS IR PAREIGOS p. </w:t>
      </w:r>
      <w:r w:rsidRPr="00482F0F">
        <w:rPr>
          <w:rFonts w:ascii="Times New Roman" w:hAnsi="Times New Roman" w:cs="Times New Roman"/>
        </w:rPr>
        <w:t>17.12. įpareigoja VSPS tikrinti mokinių asmens higieną, p. 17.13. planuoti</w:t>
      </w:r>
      <w:r w:rsidRPr="00482F0F">
        <w:rPr>
          <w:rFonts w:ascii="Times New Roman" w:hAnsi="Times New Roman" w:cs="Times New Roman"/>
          <w:color w:val="000000"/>
        </w:rPr>
        <w:t xml:space="preserve"> ir taikyti</w:t>
      </w:r>
      <w:r w:rsidRPr="00482F0F">
        <w:rPr>
          <w:rFonts w:ascii="Times New Roman" w:hAnsi="Times New Roman" w:cs="Times New Roman"/>
        </w:rPr>
        <w:t xml:space="preserve"> u</w:t>
      </w:r>
      <w:r w:rsidRPr="00482F0F">
        <w:rPr>
          <w:rFonts w:ascii="Times New Roman" w:hAnsi="Times New Roman" w:cs="Times New Roman"/>
          <w:color w:val="000000"/>
        </w:rPr>
        <w:t xml:space="preserve">žkrečiamųjų ligų ir jų plitimo profilaktikos priemones pagal kompetenciją, p. </w:t>
      </w:r>
      <w:r w:rsidRPr="00482F0F">
        <w:rPr>
          <w:rFonts w:ascii="Times New Roman" w:hAnsi="Times New Roman" w:cs="Times New Roman"/>
        </w:rPr>
        <w:t>17.14. d</w:t>
      </w:r>
      <w:r w:rsidRPr="00482F0F">
        <w:rPr>
          <w:rFonts w:ascii="Times New Roman" w:hAnsi="Times New Roman" w:cs="Times New Roman"/>
          <w:color w:val="000000"/>
        </w:rPr>
        <w:t>alyvauti įgyvendinant užkrečiamosios ligos židinio ar protrūkio kontrolės priemones.</w:t>
      </w:r>
    </w:p>
    <w:p w14:paraId="4F38B6AB" w14:textId="77777777" w:rsidR="006A54DA" w:rsidRPr="00482F0F" w:rsidRDefault="006A54DA" w:rsidP="00BD0247">
      <w:pPr>
        <w:pStyle w:val="ListParagraph"/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482F0F">
        <w:rPr>
          <w:rFonts w:ascii="Times New Roman" w:hAnsi="Times New Roman" w:cs="Times New Roman"/>
          <w:color w:val="000000"/>
        </w:rPr>
        <w:t>5. LIETUVOS HIGIENOS NORMOS HN 21:2011 „MOKYKLA, VYKDANTI BENDROJO UGDYMO PROGRAMAS. BENDRIEJI SVEIKATOS SAUGOS REIKALAVIMAI “III skyriaus p. 9 nurodyta, kad Mokyklos darbuotojai gali dirbti tik teisės akto nustatyta tvarka pasitikrinę sveikatą ir įgiję žinių higienos, o pedagoginiai darbuotojai ir pirmosios pagalbos teikimo klausimais bei turėti sveikatos žinių atestavimo pažymėjimus. Asmens medicininė knygelė (sveikatos pasas) (forma Nr. F048/a) ir sveikatos žinių atestavimo pažymėjimai ar jų kopijos laikomi mokykloje vadovo nustatytoje vietoje.</w:t>
      </w:r>
    </w:p>
    <w:p w14:paraId="4DC4A5F9" w14:textId="77777777" w:rsidR="006A54DA" w:rsidRPr="00482F0F" w:rsidRDefault="006A54DA" w:rsidP="00BD0247">
      <w:pPr>
        <w:pStyle w:val="ListParagraph"/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/>
        </w:rPr>
      </w:pPr>
      <w:r w:rsidRPr="00482F0F">
        <w:rPr>
          <w:rFonts w:ascii="Times New Roman" w:hAnsi="Times New Roman" w:cs="Times New Roman"/>
          <w:color w:val="000000"/>
        </w:rPr>
        <w:t xml:space="preserve">6. Visuomenės sveikatos priežiūra Mokykloje vykdoma pagal Mokyklos visuomenės sveikatos priežiūros veiklos planą (toliau – Veiklos planas), kuris yra sudedamoji Mokyklos mokslo metų / metinės veiklos programos dalis. </w:t>
      </w:r>
    </w:p>
    <w:p w14:paraId="0C2011DC" w14:textId="77777777" w:rsidR="006A54DA" w:rsidRPr="00482F0F" w:rsidRDefault="006A54DA" w:rsidP="00BD0247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559D494" w14:textId="77777777" w:rsidR="006A54DA" w:rsidRDefault="006A54DA" w:rsidP="00BD024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BENDRIEJI </w:t>
      </w:r>
      <w:r w:rsidRPr="005B4729">
        <w:rPr>
          <w:rFonts w:ascii="Times New Roman" w:hAnsi="Times New Roman" w:cs="Times New Roman"/>
          <w:b/>
          <w:bCs/>
          <w:color w:val="000000"/>
        </w:rPr>
        <w:t>MOKINIŲ APŽIŪROS DĖL ASMENS HIGIENOS</w:t>
      </w:r>
      <w:r>
        <w:rPr>
          <w:rFonts w:ascii="Times New Roman" w:hAnsi="Times New Roman" w:cs="Times New Roman"/>
          <w:b/>
          <w:bCs/>
          <w:color w:val="000000"/>
        </w:rPr>
        <w:t xml:space="preserve"> ORGANIZAVIMO REIKALAVIMAI</w:t>
      </w:r>
    </w:p>
    <w:p w14:paraId="223CF953" w14:textId="77777777" w:rsidR="006A54DA" w:rsidRPr="00A26BF4" w:rsidRDefault="006A54DA" w:rsidP="00BD0247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835AA8A" w14:textId="77777777" w:rsidR="006A54DA" w:rsidRDefault="006A54DA" w:rsidP="00FE06A1">
      <w:pPr>
        <w:pStyle w:val="ListParagraph"/>
        <w:spacing w:line="240" w:lineRule="auto"/>
        <w:ind w:left="0" w:firstLine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Siekiant užkirsti kelią užkrečiamųjų ligų (pedikuliozės, niežų ir kt.) plitimui Mokykloje organizuojamos mokinių asmens higienos apžiūros. </w:t>
      </w:r>
    </w:p>
    <w:p w14:paraId="5DDC2B40" w14:textId="77777777" w:rsidR="006A54DA" w:rsidRDefault="006A54DA" w:rsidP="00FE06A1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8. Vaikų iki 14 metų priėmimo į mokyklą sutartyje </w:t>
      </w:r>
      <w:r w:rsidRPr="00454A48">
        <w:rPr>
          <w:rFonts w:ascii="Times New Roman" w:hAnsi="Times New Roman" w:cs="Times New Roman"/>
          <w:color w:val="000000"/>
        </w:rPr>
        <w:t xml:space="preserve">(teisėto vaiko atstovo ir Mokyklos) </w:t>
      </w:r>
      <w:r>
        <w:rPr>
          <w:rFonts w:ascii="Times New Roman" w:hAnsi="Times New Roman" w:cs="Times New Roman"/>
          <w:color w:val="000000"/>
        </w:rPr>
        <w:t>įtrauktas tėvų sutikimas dėl mokinių asmens higienos apžiūros ir numatyti atvejai</w:t>
      </w:r>
      <w:r w:rsidRPr="00AB578B">
        <w:rPr>
          <w:rFonts w:ascii="Times New Roman" w:hAnsi="Times New Roman" w:cs="Times New Roman"/>
          <w:color w:val="000000"/>
        </w:rPr>
        <w:t>, kai teisėtas mokinio atstovas ar jo raštu įgaliotas asmuo turi pasiimti</w:t>
      </w:r>
      <w:r>
        <w:rPr>
          <w:rFonts w:ascii="Times New Roman" w:hAnsi="Times New Roman" w:cs="Times New Roman"/>
          <w:color w:val="000000"/>
        </w:rPr>
        <w:t xml:space="preserve"> mokinį iš mokyklos, kai:</w:t>
      </w:r>
    </w:p>
    <w:p w14:paraId="62741C27" w14:textId="77777777" w:rsidR="006A54DA" w:rsidRDefault="006A54DA" w:rsidP="00FE06A1">
      <w:pPr>
        <w:pStyle w:val="ListParagraph"/>
        <w:spacing w:line="240" w:lineRule="auto"/>
        <w:ind w:left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8.1. </w:t>
      </w:r>
      <w:r w:rsidRPr="00AB578B">
        <w:rPr>
          <w:rFonts w:ascii="Times New Roman" w:hAnsi="Times New Roman" w:cs="Times New Roman"/>
          <w:color w:val="000000"/>
        </w:rPr>
        <w:t>mokiniui nustatomi ūmių užkrečiamųjų ligų požymiai (karščiuoja, skundžiasi skausmu, viduriuoja, vemia, ūmiai kosi), apžiūrų metu randama utėlių ar glindų;</w:t>
      </w:r>
    </w:p>
    <w:p w14:paraId="1B68DF35" w14:textId="77777777" w:rsidR="006A54DA" w:rsidRDefault="006A54DA" w:rsidP="00FE06A1">
      <w:pPr>
        <w:pStyle w:val="ListParagraph"/>
        <w:spacing w:line="240" w:lineRule="auto"/>
        <w:ind w:left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8.2. </w:t>
      </w:r>
      <w:r w:rsidRPr="005740F4">
        <w:rPr>
          <w:rFonts w:ascii="Times New Roman" w:hAnsi="Times New Roman" w:cs="Times New Roman"/>
          <w:color w:val="000000"/>
        </w:rPr>
        <w:t>mokinio liga riboja jo dalyvavimą ugdymo procese;</w:t>
      </w:r>
    </w:p>
    <w:p w14:paraId="2147C255" w14:textId="77777777" w:rsidR="006A54DA" w:rsidRPr="005740F4" w:rsidRDefault="006A54DA" w:rsidP="00FE06A1">
      <w:pPr>
        <w:pStyle w:val="ListParagraph"/>
        <w:spacing w:line="240" w:lineRule="auto"/>
        <w:ind w:left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8.3. </w:t>
      </w:r>
      <w:r w:rsidRPr="005740F4">
        <w:rPr>
          <w:rFonts w:ascii="Times New Roman" w:hAnsi="Times New Roman" w:cs="Times New Roman"/>
          <w:color w:val="000000"/>
        </w:rPr>
        <w:t>mokinio liga kelia pavojų kitų mokinių ir darbuotojų sveikatai.</w:t>
      </w:r>
    </w:p>
    <w:p w14:paraId="58F6F4B2" w14:textId="77777777" w:rsidR="006A54DA" w:rsidRDefault="006A54DA" w:rsidP="00B74D16">
      <w:pPr>
        <w:pStyle w:val="ListParagraph"/>
        <w:spacing w:line="240" w:lineRule="auto"/>
        <w:ind w:left="0" w:firstLine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9. VSPS teisės aktų nustatyta tvarka </w:t>
      </w:r>
      <w:r w:rsidRPr="008104F3">
        <w:rPr>
          <w:rFonts w:ascii="Times New Roman" w:hAnsi="Times New Roman" w:cs="Times New Roman"/>
          <w:color w:val="000000"/>
        </w:rPr>
        <w:t>pagal kompetenciją</w:t>
      </w:r>
      <w:r>
        <w:rPr>
          <w:rFonts w:ascii="Times New Roman" w:hAnsi="Times New Roman" w:cs="Times New Roman"/>
          <w:color w:val="000000"/>
        </w:rPr>
        <w:t>:</w:t>
      </w:r>
    </w:p>
    <w:p w14:paraId="151624E3" w14:textId="77777777" w:rsidR="006A54DA" w:rsidRDefault="006A54DA" w:rsidP="00B74D16">
      <w:pPr>
        <w:pStyle w:val="ListParagraph"/>
        <w:spacing w:line="240" w:lineRule="auto"/>
        <w:ind w:left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9.1. planuoja ir taiko</w:t>
      </w:r>
      <w:r w:rsidRPr="00623BB6">
        <w:rPr>
          <w:rFonts w:ascii="Times New Roman" w:hAnsi="Times New Roman" w:cs="Times New Roman"/>
          <w:color w:val="000000"/>
        </w:rPr>
        <w:t xml:space="preserve"> užkrečiamųjų ligų ir jų plitimo profilaktik</w:t>
      </w:r>
      <w:r>
        <w:rPr>
          <w:rFonts w:ascii="Times New Roman" w:hAnsi="Times New Roman" w:cs="Times New Roman"/>
          <w:color w:val="000000"/>
        </w:rPr>
        <w:t>os priemones;</w:t>
      </w:r>
    </w:p>
    <w:p w14:paraId="0D91D23D" w14:textId="77777777" w:rsidR="006A54DA" w:rsidRPr="00623BB6" w:rsidRDefault="006A54DA" w:rsidP="00B74D16">
      <w:pPr>
        <w:pStyle w:val="ListParagraph"/>
        <w:spacing w:line="240" w:lineRule="auto"/>
        <w:ind w:left="56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9.2.  dalyvauja</w:t>
      </w:r>
      <w:r w:rsidRPr="00623BB6">
        <w:rPr>
          <w:rFonts w:ascii="Times New Roman" w:hAnsi="Times New Roman" w:cs="Times New Roman"/>
          <w:color w:val="000000"/>
        </w:rPr>
        <w:t xml:space="preserve"> įgyvendinant užkrečiamosios ligos židinio ar protrūkio kontrolės priemones.</w:t>
      </w:r>
    </w:p>
    <w:p w14:paraId="2E3B235C" w14:textId="77777777" w:rsidR="006A54DA" w:rsidRDefault="006A54DA" w:rsidP="00B74D16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 Vadovaujantis </w:t>
      </w:r>
      <w:r w:rsidRPr="00A04545">
        <w:rPr>
          <w:rFonts w:ascii="Times New Roman" w:hAnsi="Times New Roman" w:cs="Times New Roman"/>
          <w:color w:val="000000"/>
        </w:rPr>
        <w:t>Asmens sveikatos paslapt</w:t>
      </w:r>
      <w:r>
        <w:rPr>
          <w:rFonts w:ascii="Times New Roman" w:hAnsi="Times New Roman" w:cs="Times New Roman"/>
          <w:color w:val="000000"/>
        </w:rPr>
        <w:t xml:space="preserve">ies kriterijais, patvirtintais </w:t>
      </w:r>
      <w:r w:rsidRPr="00A04545">
        <w:rPr>
          <w:rFonts w:ascii="Times New Roman" w:hAnsi="Times New Roman" w:cs="Times New Roman"/>
          <w:color w:val="000000"/>
        </w:rPr>
        <w:t>Lietuvos Respublikos sveikatos apsaugos ministro 1999 m. gruodžio 16 d. įsakymu Nr. 552 „Dėl Asmens sveikatos paslapties kriterijų patvirtinimo“,</w:t>
      </w:r>
      <w:r>
        <w:rPr>
          <w:rFonts w:ascii="Times New Roman" w:hAnsi="Times New Roman" w:cs="Times New Roman"/>
          <w:color w:val="000000"/>
        </w:rPr>
        <w:t xml:space="preserve"> užtikrinamas</w:t>
      </w:r>
      <w:r w:rsidRPr="00A04545">
        <w:rPr>
          <w:rFonts w:ascii="Times New Roman" w:hAnsi="Times New Roman" w:cs="Times New Roman"/>
          <w:color w:val="000000"/>
        </w:rPr>
        <w:t xml:space="preserve"> Mokinių asmens sveikat</w:t>
      </w:r>
      <w:r>
        <w:rPr>
          <w:rFonts w:ascii="Times New Roman" w:hAnsi="Times New Roman" w:cs="Times New Roman"/>
          <w:color w:val="000000"/>
        </w:rPr>
        <w:t>os informacijos konfidencialumas.</w:t>
      </w:r>
    </w:p>
    <w:p w14:paraId="2DC858EA" w14:textId="77777777" w:rsidR="006A54DA" w:rsidRDefault="006A54DA" w:rsidP="00B74D16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11.</w:t>
      </w:r>
      <w:r w:rsidRPr="00AB3ECA">
        <w:rPr>
          <w:rFonts w:ascii="Times New Roman" w:hAnsi="Times New Roman" w:cs="Times New Roman"/>
          <w:color w:val="000000"/>
        </w:rPr>
        <w:t>VSPS informaciją apie užkrečiamųjų ligų prevenciją talpina Mokyklos interneto svetainėje, siunčia tėvams per elektroninį dienyną, rengia stendinius pranešimus, organizuoja ir vykdo užkrečiamųjų ligų profilaktikai skirtus mokomuosius užsiėmimus ir renginius.</w:t>
      </w:r>
    </w:p>
    <w:p w14:paraId="7A07D056" w14:textId="77777777" w:rsidR="006A54DA" w:rsidRPr="0086599A" w:rsidRDefault="006A54DA" w:rsidP="00BD0247">
      <w:pPr>
        <w:pStyle w:val="ListParagraph"/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14:paraId="18D07073" w14:textId="77777777" w:rsidR="006A54DA" w:rsidRPr="005D589F" w:rsidRDefault="006A54DA" w:rsidP="00BD0247">
      <w:pPr>
        <w:pStyle w:val="ListParagraph"/>
        <w:numPr>
          <w:ilvl w:val="0"/>
          <w:numId w:val="6"/>
        </w:numPr>
        <w:shd w:val="clear" w:color="auto" w:fill="FFFFFF"/>
        <w:spacing w:before="60" w:after="0" w:line="240" w:lineRule="auto"/>
        <w:rPr>
          <w:rFonts w:ascii="Times New Roman" w:hAnsi="Times New Roman" w:cs="Times New Roman"/>
          <w:b/>
          <w:bCs/>
          <w:lang w:eastAsia="en-US"/>
        </w:rPr>
      </w:pPr>
      <w:r w:rsidRPr="005D589F">
        <w:rPr>
          <w:rFonts w:ascii="Times New Roman" w:hAnsi="Times New Roman" w:cs="Times New Roman"/>
          <w:b/>
          <w:bCs/>
          <w:lang w:eastAsia="en-US"/>
        </w:rPr>
        <w:t>PROFILAKTINIO MOKINIŲ TIKRINIMO DĖL APSIKRĖTIMO UTĖLĖMIS PROCEDŪRA</w:t>
      </w:r>
    </w:p>
    <w:p w14:paraId="0F76B356" w14:textId="77777777" w:rsidR="006A54DA" w:rsidRPr="00D95163" w:rsidRDefault="006A54DA" w:rsidP="00BD0247">
      <w:pPr>
        <w:shd w:val="clear" w:color="auto" w:fill="FFFFFF"/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7CAAFA0" w14:textId="77777777" w:rsidR="006A54DA" w:rsidRPr="00482F0F" w:rsidRDefault="006A54DA" w:rsidP="00B74D16">
      <w:pPr>
        <w:pStyle w:val="ListParagraph"/>
        <w:shd w:val="clear" w:color="auto" w:fill="FFFFFF"/>
        <w:spacing w:before="60" w:after="0" w:line="240" w:lineRule="auto"/>
        <w:ind w:left="0"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12. Profilaktinis mokinių tikrinimas dėl apsikrėtimo utėlėmis yra vykdomas vadovaujantis metodinėmis rekomendacijomis „Pedikuliozės profilaktika ir kontrolė“ Rekomendacijos parengtos įgyvendinant projektą „Užkrečiamųjų ligų valdymo sistemos Lietuvoje stiprinimas“ (VP1-4.3-VRM-02-V-05-009). Projekto vykdytojas – Užkrečiamųjų ligų ir AIDS centras. ISBN 978-609-454-176-6 © Užkrečiamųjų ligų ir AIDS centras, 2015.</w:t>
      </w:r>
    </w:p>
    <w:p w14:paraId="15C06E9C" w14:textId="77777777" w:rsidR="006A54DA" w:rsidRPr="00482F0F" w:rsidRDefault="006A54DA" w:rsidP="00B74D16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13. VSPS veiksmai, atpažinus utėlėtumą:</w:t>
      </w:r>
    </w:p>
    <w:p w14:paraId="12601637" w14:textId="77777777" w:rsidR="006A54DA" w:rsidRPr="00482F0F" w:rsidRDefault="006A54DA" w:rsidP="00B74D16">
      <w:pPr>
        <w:pStyle w:val="ListParagraph"/>
        <w:shd w:val="clear" w:color="auto" w:fill="FFFFFF"/>
        <w:spacing w:before="60" w:after="0" w:line="240" w:lineRule="auto"/>
        <w:ind w:left="568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13.1. vadovaujasi parengta metodine medžiaga;</w:t>
      </w:r>
    </w:p>
    <w:p w14:paraId="0B40F0A9" w14:textId="77777777" w:rsidR="006A54DA" w:rsidRPr="00482F0F" w:rsidRDefault="006A54DA" w:rsidP="00B74D16">
      <w:pPr>
        <w:pStyle w:val="ListParagraph"/>
        <w:shd w:val="clear" w:color="auto" w:fill="FFFFFF"/>
        <w:spacing w:before="60" w:after="0" w:line="240" w:lineRule="auto"/>
        <w:ind w:left="568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13.2. VSPS veiksmų mokykloje, atliekant apsikrėtimo utėlėmis patikrinimą, algoritmu (3 priedas);</w:t>
      </w:r>
    </w:p>
    <w:p w14:paraId="555D2B1B" w14:textId="77777777" w:rsidR="006A54DA" w:rsidRPr="00482F0F" w:rsidRDefault="006A54DA" w:rsidP="00B74D16">
      <w:pPr>
        <w:pStyle w:val="ListParagraph"/>
        <w:shd w:val="clear" w:color="auto" w:fill="FFFFFF"/>
        <w:spacing w:before="60" w:after="0" w:line="240" w:lineRule="auto"/>
        <w:ind w:left="568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13.3. galvines utėles naikinančių priemonių įvertinimo algoritmu (4 priedas);</w:t>
      </w:r>
    </w:p>
    <w:p w14:paraId="724B8EFC" w14:textId="77777777" w:rsidR="006A54DA" w:rsidRPr="00482F0F" w:rsidRDefault="006A54DA" w:rsidP="00B74D16">
      <w:pPr>
        <w:pStyle w:val="ListParagraph"/>
        <w:shd w:val="clear" w:color="auto" w:fill="FFFFFF"/>
        <w:spacing w:before="60" w:after="0" w:line="240" w:lineRule="auto"/>
        <w:ind w:left="568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13.4. utėlėtumo profilaktikos mokykloje organizavimo schema (5 priedas).</w:t>
      </w:r>
    </w:p>
    <w:p w14:paraId="57B95421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14. Profilaktinis mokinių tikrinimas dėl utėlių atliekamas po rudens, žiemos ir pavasario atostogų ir pagal epidemiologines reikmes.</w:t>
      </w:r>
    </w:p>
    <w:p w14:paraId="7BDD561E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15. Mokyklos darbuotojai turi užtikrinti, kad užsikrėtęs utėlėmis mokinys būtų apsaugotas nuo viešo atskyrimo, pažeminimo ir kitų neigiamų pasekmių.</w:t>
      </w:r>
    </w:p>
    <w:p w14:paraId="753DBED2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16. Patikrinimą atlieka visuomenės VSPS, dirbantis mokykloje. </w:t>
      </w:r>
    </w:p>
    <w:p w14:paraId="5CCE7D4B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17. Prieš kiekvieną patikrinimą mokiniai informuojami apie tai, kas bus daroma ir kodėl tai reikia daryti. </w:t>
      </w:r>
    </w:p>
    <w:p w14:paraId="78A97B96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18. Patikrinimas atliekamas atskiroje patalpoje, kurioje yra vandens ir muilo. Tai galėtų būti sveikatos kabinetas ar specialiai tam skirta patalpa.</w:t>
      </w:r>
    </w:p>
    <w:p w14:paraId="18F7256D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19. Patikrinimą atliekantis VSPS turi elgtis korektiškai ir kvalifikuotai. </w:t>
      </w:r>
    </w:p>
    <w:p w14:paraId="5C638ADB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20. Mokinys, kurio galvos plaukuose rasta utėlių, neturi būti tuoj pat atskirtas nuo kitų mokinių, jis gali likti mokykloje iki dienos pabaigos. </w:t>
      </w:r>
    </w:p>
    <w:p w14:paraId="71D2DF9A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21.Baigus patikrinimą, būtina tuoj pat informuoti mokinio tėvus ar globėjus telefonu ar tiesiogiai. </w:t>
      </w:r>
    </w:p>
    <w:p w14:paraId="41D9144D" w14:textId="77777777" w:rsidR="006A54DA" w:rsidRPr="00482F0F" w:rsidRDefault="006A54DA" w:rsidP="00077C6B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22.Taip pat mokyklos administracija turi suteikti informaciją apie utėlėtumo profilaktiką.</w:t>
      </w:r>
    </w:p>
    <w:p w14:paraId="3FECA377" w14:textId="77777777" w:rsidR="006A54DA" w:rsidRPr="00482F0F" w:rsidRDefault="006A54DA" w:rsidP="007C29BD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lastRenderedPageBreak/>
        <w:t>23.Patikrinimo rezultatai apibendrinami ir perduodami (apsikrėtusių mokinių skaičius, nurodant tik amžių) Vilniaus miesto savivaldybės visuomenės sveikatos biurui.</w:t>
      </w:r>
    </w:p>
    <w:p w14:paraId="7447EFBB" w14:textId="77777777" w:rsidR="006A54DA" w:rsidRPr="00482F0F" w:rsidRDefault="006A54DA" w:rsidP="007C29BD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 xml:space="preserve">24. Mokinys į mokyklą turėtų sugrįžti švarus, kai utėlės išnaikintos (t. y. neturintis nei utėlių, nei glindų). </w:t>
      </w:r>
    </w:p>
    <w:p w14:paraId="06C4E188" w14:textId="77777777" w:rsidR="006A54DA" w:rsidRPr="00482F0F" w:rsidRDefault="006A54DA" w:rsidP="007C29BD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25. Mokykla gali pareikalauti iš tėvų raštiško patvirtinimo, kuriame tėvai/globėjai nurodo, kokiomis priemonėmis ir kada buvo pradėta naikinti utėles (7 priedas).</w:t>
      </w:r>
    </w:p>
    <w:p w14:paraId="4A0CD6FA" w14:textId="77777777" w:rsidR="006A54DA" w:rsidRPr="00482F0F" w:rsidRDefault="006A54DA" w:rsidP="0014799B">
      <w:pPr>
        <w:pStyle w:val="ListParagraph"/>
        <w:shd w:val="clear" w:color="auto" w:fill="FFFFFF"/>
        <w:spacing w:before="60" w:after="0" w:line="240" w:lineRule="auto"/>
        <w:ind w:left="0" w:firstLine="360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26. Klasės vadovai informuoja mokinių tėvus apie mokinių apžiūros dėl asmens higienos rezultatus.</w:t>
      </w:r>
    </w:p>
    <w:p w14:paraId="69A013FA" w14:textId="77777777" w:rsidR="006A54DA" w:rsidRDefault="006A54DA" w:rsidP="00BD0247">
      <w:pPr>
        <w:shd w:val="clear" w:color="auto" w:fill="FFFFFF"/>
        <w:spacing w:before="60"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482F0F">
        <w:rPr>
          <w:rFonts w:ascii="Times New Roman" w:hAnsi="Times New Roman" w:cs="Times New Roman"/>
          <w:lang w:eastAsia="en-US"/>
        </w:rPr>
        <w:t>PRIEDAS. Pedikuliozės profilaktika ir kontrolė (metodinės rekomendacijos) © Užkrečiamųjų ligų ir AIDS centras, 2015.</w:t>
      </w:r>
    </w:p>
    <w:p w14:paraId="3D2B51E2" w14:textId="77777777" w:rsidR="006A54DA" w:rsidRDefault="006A54DA" w:rsidP="00BD0247">
      <w:pPr>
        <w:shd w:val="clear" w:color="auto" w:fill="FFFFFF"/>
        <w:spacing w:before="60"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1F132CD" w14:textId="77777777" w:rsidR="006A54DA" w:rsidRPr="00482F0F" w:rsidRDefault="006A54DA" w:rsidP="00CF117C">
      <w:pPr>
        <w:shd w:val="clear" w:color="auto" w:fill="FFFFFF"/>
        <w:spacing w:before="60" w:after="0" w:line="240" w:lineRule="auto"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______________________________________________</w:t>
      </w:r>
    </w:p>
    <w:sectPr w:rsidR="006A54DA" w:rsidRPr="00482F0F" w:rsidSect="00CD4656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E40AF"/>
    <w:multiLevelType w:val="hybridMultilevel"/>
    <w:tmpl w:val="017AF49A"/>
    <w:lvl w:ilvl="0" w:tplc="422C15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D3199D"/>
    <w:multiLevelType w:val="hybridMultilevel"/>
    <w:tmpl w:val="ABD45ABC"/>
    <w:lvl w:ilvl="0" w:tplc="C5AA8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3197B"/>
    <w:multiLevelType w:val="hybridMultilevel"/>
    <w:tmpl w:val="474A5EE2"/>
    <w:lvl w:ilvl="0" w:tplc="01464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07DE1"/>
    <w:multiLevelType w:val="hybridMultilevel"/>
    <w:tmpl w:val="7936A8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337CB"/>
    <w:multiLevelType w:val="multilevel"/>
    <w:tmpl w:val="3506AC3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3460F2B"/>
    <w:multiLevelType w:val="multilevel"/>
    <w:tmpl w:val="483210A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08" w:hanging="34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44A12B6"/>
    <w:multiLevelType w:val="hybridMultilevel"/>
    <w:tmpl w:val="EE48C622"/>
    <w:lvl w:ilvl="0" w:tplc="158AA128">
      <w:start w:val="1"/>
      <w:numFmt w:val="upperRoman"/>
      <w:lvlText w:val="%1."/>
      <w:lvlJc w:val="left"/>
      <w:pPr>
        <w:ind w:left="900" w:hanging="720"/>
      </w:pPr>
      <w:rPr>
        <w:rFonts w:hint="default"/>
        <w:color w:val="000000"/>
      </w:rPr>
    </w:lvl>
    <w:lvl w:ilvl="1" w:tplc="04270019">
      <w:start w:val="1"/>
      <w:numFmt w:val="lowerLetter"/>
      <w:lvlText w:val="%2."/>
      <w:lvlJc w:val="left"/>
      <w:pPr>
        <w:ind w:left="1260" w:hanging="360"/>
      </w:pPr>
    </w:lvl>
    <w:lvl w:ilvl="2" w:tplc="0427001B">
      <w:start w:val="1"/>
      <w:numFmt w:val="lowerRoman"/>
      <w:lvlText w:val="%3."/>
      <w:lvlJc w:val="right"/>
      <w:pPr>
        <w:ind w:left="1980" w:hanging="180"/>
      </w:pPr>
    </w:lvl>
    <w:lvl w:ilvl="3" w:tplc="0427000F">
      <w:start w:val="1"/>
      <w:numFmt w:val="decimal"/>
      <w:lvlText w:val="%4."/>
      <w:lvlJc w:val="left"/>
      <w:pPr>
        <w:ind w:left="2700" w:hanging="360"/>
      </w:pPr>
    </w:lvl>
    <w:lvl w:ilvl="4" w:tplc="04270019">
      <w:start w:val="1"/>
      <w:numFmt w:val="lowerLetter"/>
      <w:lvlText w:val="%5."/>
      <w:lvlJc w:val="left"/>
      <w:pPr>
        <w:ind w:left="3420" w:hanging="360"/>
      </w:pPr>
    </w:lvl>
    <w:lvl w:ilvl="5" w:tplc="0427001B">
      <w:start w:val="1"/>
      <w:numFmt w:val="lowerRoman"/>
      <w:lvlText w:val="%6."/>
      <w:lvlJc w:val="right"/>
      <w:pPr>
        <w:ind w:left="4140" w:hanging="180"/>
      </w:pPr>
    </w:lvl>
    <w:lvl w:ilvl="6" w:tplc="0427000F">
      <w:start w:val="1"/>
      <w:numFmt w:val="decimal"/>
      <w:lvlText w:val="%7."/>
      <w:lvlJc w:val="left"/>
      <w:pPr>
        <w:ind w:left="4860" w:hanging="360"/>
      </w:pPr>
    </w:lvl>
    <w:lvl w:ilvl="7" w:tplc="04270019">
      <w:start w:val="1"/>
      <w:numFmt w:val="lowerLetter"/>
      <w:lvlText w:val="%8."/>
      <w:lvlJc w:val="left"/>
      <w:pPr>
        <w:ind w:left="5580" w:hanging="360"/>
      </w:pPr>
    </w:lvl>
    <w:lvl w:ilvl="8" w:tplc="0427001B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754D50EC"/>
    <w:multiLevelType w:val="hybridMultilevel"/>
    <w:tmpl w:val="835E2A08"/>
    <w:lvl w:ilvl="0" w:tplc="1390C4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sz w:val="20"/>
        <w:szCs w:val="2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E3"/>
    <w:rsid w:val="00014B65"/>
    <w:rsid w:val="00045910"/>
    <w:rsid w:val="00045C5C"/>
    <w:rsid w:val="000468E3"/>
    <w:rsid w:val="00051E6B"/>
    <w:rsid w:val="00077C6B"/>
    <w:rsid w:val="00103BEA"/>
    <w:rsid w:val="00134105"/>
    <w:rsid w:val="00141171"/>
    <w:rsid w:val="0014799B"/>
    <w:rsid w:val="00166147"/>
    <w:rsid w:val="00172B2F"/>
    <w:rsid w:val="00184A2F"/>
    <w:rsid w:val="001D731D"/>
    <w:rsid w:val="001E5912"/>
    <w:rsid w:val="001F327B"/>
    <w:rsid w:val="00242000"/>
    <w:rsid w:val="00285994"/>
    <w:rsid w:val="00292007"/>
    <w:rsid w:val="0032492F"/>
    <w:rsid w:val="00341C69"/>
    <w:rsid w:val="00365B76"/>
    <w:rsid w:val="00397C88"/>
    <w:rsid w:val="003A49B9"/>
    <w:rsid w:val="003D6EBB"/>
    <w:rsid w:val="003E3B51"/>
    <w:rsid w:val="003F1868"/>
    <w:rsid w:val="00454A48"/>
    <w:rsid w:val="00482F0F"/>
    <w:rsid w:val="004B0261"/>
    <w:rsid w:val="004C5F68"/>
    <w:rsid w:val="004D5776"/>
    <w:rsid w:val="004D5AC8"/>
    <w:rsid w:val="004E7652"/>
    <w:rsid w:val="005247D9"/>
    <w:rsid w:val="00556235"/>
    <w:rsid w:val="005565AD"/>
    <w:rsid w:val="0057071F"/>
    <w:rsid w:val="005740F4"/>
    <w:rsid w:val="005865DF"/>
    <w:rsid w:val="005B4729"/>
    <w:rsid w:val="005D589F"/>
    <w:rsid w:val="005F5C40"/>
    <w:rsid w:val="00623BB6"/>
    <w:rsid w:val="00680567"/>
    <w:rsid w:val="006A54DA"/>
    <w:rsid w:val="006B484E"/>
    <w:rsid w:val="006D5A80"/>
    <w:rsid w:val="006E0E89"/>
    <w:rsid w:val="00721A04"/>
    <w:rsid w:val="0076192E"/>
    <w:rsid w:val="00763258"/>
    <w:rsid w:val="00764DF5"/>
    <w:rsid w:val="007C29BD"/>
    <w:rsid w:val="007D1AFA"/>
    <w:rsid w:val="008101B2"/>
    <w:rsid w:val="008104F3"/>
    <w:rsid w:val="0086599A"/>
    <w:rsid w:val="008E230B"/>
    <w:rsid w:val="00917733"/>
    <w:rsid w:val="00946AE0"/>
    <w:rsid w:val="00954829"/>
    <w:rsid w:val="009A1EFE"/>
    <w:rsid w:val="00A04545"/>
    <w:rsid w:val="00A05CE3"/>
    <w:rsid w:val="00A15618"/>
    <w:rsid w:val="00A26BF4"/>
    <w:rsid w:val="00A3634A"/>
    <w:rsid w:val="00A61AB1"/>
    <w:rsid w:val="00A97D65"/>
    <w:rsid w:val="00AB0D6F"/>
    <w:rsid w:val="00AB3ECA"/>
    <w:rsid w:val="00AB578B"/>
    <w:rsid w:val="00B01BC9"/>
    <w:rsid w:val="00B311F8"/>
    <w:rsid w:val="00B551F3"/>
    <w:rsid w:val="00B74D16"/>
    <w:rsid w:val="00B80614"/>
    <w:rsid w:val="00B94D92"/>
    <w:rsid w:val="00BB37DD"/>
    <w:rsid w:val="00BD0247"/>
    <w:rsid w:val="00C93DDE"/>
    <w:rsid w:val="00CD4656"/>
    <w:rsid w:val="00CE530D"/>
    <w:rsid w:val="00CF117C"/>
    <w:rsid w:val="00D00780"/>
    <w:rsid w:val="00D21335"/>
    <w:rsid w:val="00D24221"/>
    <w:rsid w:val="00D269F4"/>
    <w:rsid w:val="00D74B41"/>
    <w:rsid w:val="00D87C4F"/>
    <w:rsid w:val="00D95163"/>
    <w:rsid w:val="00D96F8B"/>
    <w:rsid w:val="00DA49B3"/>
    <w:rsid w:val="00DC6DD9"/>
    <w:rsid w:val="00E302D7"/>
    <w:rsid w:val="00E33AD2"/>
    <w:rsid w:val="00E4146C"/>
    <w:rsid w:val="00E82506"/>
    <w:rsid w:val="00E841B7"/>
    <w:rsid w:val="00EB5C80"/>
    <w:rsid w:val="00ED013D"/>
    <w:rsid w:val="00ED25ED"/>
    <w:rsid w:val="00ED374F"/>
    <w:rsid w:val="00FE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200DF"/>
  <w15:docId w15:val="{542C0720-CEEA-4479-9413-7E02160E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E3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CE3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A05CE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05CE3"/>
    <w:rPr>
      <w:rFonts w:ascii="Times New Roman" w:hAnsi="Times New Roman" w:cs="Times New Roman"/>
      <w:sz w:val="24"/>
      <w:szCs w:val="24"/>
    </w:rPr>
  </w:style>
  <w:style w:type="paragraph" w:customStyle="1" w:styleId="Preformatted">
    <w:name w:val="Preformatted"/>
    <w:basedOn w:val="Normal"/>
    <w:uiPriority w:val="99"/>
    <w:rsid w:val="00A05C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5820</Characters>
  <Application>Microsoft Office Word</Application>
  <DocSecurity>0</DocSecurity>
  <Lines>48</Lines>
  <Paragraphs>13</Paragraphs>
  <ScaleCrop>false</ScaleCrop>
  <Company>Vilniaus Medeinos pradine mokykla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APŽIŪROS DĖL ASMENS HIGIENOS</dc:title>
  <dc:subject/>
  <dc:creator>User</dc:creator>
  <cp:keywords/>
  <dc:description/>
  <cp:lastModifiedBy>Ausra Juzeniene</cp:lastModifiedBy>
  <cp:revision>2</cp:revision>
  <dcterms:created xsi:type="dcterms:W3CDTF">2021-02-08T14:31:00Z</dcterms:created>
  <dcterms:modified xsi:type="dcterms:W3CDTF">2021-02-08T14:31:00Z</dcterms:modified>
</cp:coreProperties>
</file>